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C5" w:rsidRPr="00C750C5" w:rsidRDefault="00C750C5" w:rsidP="00EF778D">
      <w:pPr>
        <w:pStyle w:val="Datum"/>
        <w:rPr>
          <w:rFonts w:ascii="Avenir Book" w:hAnsi="Avenir Book"/>
        </w:rPr>
      </w:pPr>
      <w:r w:rsidRPr="00C750C5">
        <w:rPr>
          <w:rFonts w:ascii="Avenir Book" w:hAnsi="Avenir Book"/>
        </w:rPr>
        <w:t xml:space="preserve">Zürich den </w:t>
      </w:r>
      <w:r w:rsidR="0065635B" w:rsidRPr="00C750C5">
        <w:rPr>
          <w:rFonts w:ascii="Avenir Book" w:hAnsi="Avenir Book"/>
        </w:rPr>
        <w:t>29.09.15</w:t>
      </w:r>
    </w:p>
    <w:p w:rsidR="00C750C5" w:rsidRPr="00C750C5" w:rsidRDefault="00C750C5" w:rsidP="00C750C5">
      <w:pPr>
        <w:pStyle w:val="Titel"/>
        <w:rPr>
          <w:lang w:val="de-DE" w:eastAsia="de-DE"/>
        </w:rPr>
      </w:pPr>
      <w:r w:rsidRPr="00C750C5">
        <w:rPr>
          <w:lang w:val="de-DE" w:eastAsia="de-DE"/>
        </w:rPr>
        <w:t>Protokoll der TQ Sitzung</w:t>
      </w:r>
    </w:p>
    <w:p w:rsidR="00C750C5" w:rsidRPr="00C750C5" w:rsidRDefault="00C750C5" w:rsidP="00C750C5">
      <w:pPr>
        <w:pStyle w:val="Textkrper"/>
        <w:spacing w:after="0"/>
        <w:rPr>
          <w:rFonts w:ascii="Avenir Book" w:hAnsi="Avenir Book"/>
          <w:b/>
          <w:bCs/>
          <w:lang w:val="de-DE" w:eastAsia="de-DE"/>
        </w:rPr>
      </w:pPr>
      <w:r w:rsidRPr="00C750C5">
        <w:rPr>
          <w:rFonts w:ascii="Avenir Book" w:hAnsi="Avenir Book"/>
          <w:b/>
          <w:bCs/>
          <w:lang w:val="de-DE" w:eastAsia="de-DE"/>
        </w:rPr>
        <w:t>Datum</w:t>
      </w:r>
      <w:r w:rsidRPr="00C750C5">
        <w:rPr>
          <w:rFonts w:ascii="Avenir Book" w:hAnsi="Avenir Book"/>
          <w:b/>
          <w:lang w:val="de-DE" w:eastAsia="de-DE"/>
        </w:rPr>
        <w:t>:</w:t>
      </w:r>
      <w:r w:rsidRPr="00C750C5">
        <w:rPr>
          <w:rFonts w:ascii="Avenir Book" w:hAnsi="Avenir Book"/>
          <w:lang w:val="de-DE" w:eastAsia="de-DE"/>
        </w:rPr>
        <w:t xml:space="preserve">  </w:t>
      </w:r>
      <w:r w:rsidR="007A28A0">
        <w:rPr>
          <w:rFonts w:ascii="Avenir Book" w:hAnsi="Avenir Book"/>
          <w:lang w:val="de-DE" w:eastAsia="de-DE"/>
        </w:rPr>
        <w:t>11.07.16</w:t>
      </w:r>
    </w:p>
    <w:p w:rsidR="00C750C5" w:rsidRPr="00C750C5" w:rsidRDefault="00C750C5" w:rsidP="00C750C5">
      <w:pPr>
        <w:pStyle w:val="Textkrper"/>
        <w:spacing w:after="0"/>
        <w:rPr>
          <w:rFonts w:ascii="Avenir Book" w:hAnsi="Avenir Book"/>
          <w:b/>
          <w:bCs/>
          <w:lang w:val="de-DE" w:eastAsia="de-DE"/>
        </w:rPr>
      </w:pPr>
      <w:r w:rsidRPr="00C750C5">
        <w:rPr>
          <w:rFonts w:ascii="Avenir Book" w:hAnsi="Avenir Book"/>
          <w:b/>
          <w:bCs/>
          <w:lang w:val="de-DE" w:eastAsia="de-DE"/>
        </w:rPr>
        <w:t>Ort</w:t>
      </w:r>
      <w:r w:rsidRPr="00C750C5">
        <w:rPr>
          <w:rFonts w:ascii="Avenir Book" w:hAnsi="Avenir Book"/>
          <w:lang w:val="de-DE" w:eastAsia="de-DE"/>
        </w:rPr>
        <w:t xml:space="preserve">: </w:t>
      </w:r>
      <w:r w:rsidR="007A28A0">
        <w:rPr>
          <w:rFonts w:ascii="Avenir Book" w:hAnsi="Avenir Book"/>
          <w:lang w:val="de-DE" w:eastAsia="de-DE"/>
        </w:rPr>
        <w:t>CAB E.15</w:t>
      </w:r>
    </w:p>
    <w:p w:rsidR="00C750C5" w:rsidRPr="00C750C5" w:rsidRDefault="00C750C5" w:rsidP="00C750C5">
      <w:pPr>
        <w:pStyle w:val="Textkrper"/>
        <w:spacing w:after="0"/>
        <w:rPr>
          <w:rFonts w:ascii="Avenir Book" w:hAnsi="Avenir Book"/>
          <w:b/>
          <w:bCs/>
          <w:lang w:val="de-DE" w:eastAsia="de-DE"/>
        </w:rPr>
      </w:pPr>
      <w:r w:rsidRPr="00C750C5">
        <w:rPr>
          <w:rFonts w:ascii="Avenir Book" w:hAnsi="Avenir Book"/>
          <w:b/>
          <w:bCs/>
          <w:lang w:val="de-DE" w:eastAsia="de-DE"/>
        </w:rPr>
        <w:t>Leitung</w:t>
      </w:r>
      <w:r>
        <w:rPr>
          <w:rFonts w:ascii="Avenir Book" w:hAnsi="Avenir Book"/>
          <w:lang w:val="de-DE" w:eastAsia="de-DE"/>
        </w:rPr>
        <w:t>:</w:t>
      </w:r>
      <w:r w:rsidR="00B714CD">
        <w:rPr>
          <w:rFonts w:ascii="Avenir Book" w:hAnsi="Avenir Book"/>
          <w:lang w:val="de-DE" w:eastAsia="de-DE"/>
        </w:rPr>
        <w:t xml:space="preserve"> </w:t>
      </w:r>
      <w:r w:rsidR="003C4A5B">
        <w:rPr>
          <w:rFonts w:ascii="Avenir Book" w:hAnsi="Avenir Book"/>
          <w:lang w:val="de-DE" w:eastAsia="de-DE"/>
        </w:rPr>
        <w:t xml:space="preserve">Simon </w:t>
      </w:r>
      <w:proofErr w:type="spellStart"/>
      <w:r w:rsidR="00F52324">
        <w:rPr>
          <w:rFonts w:ascii="Avenir Book" w:hAnsi="Avenir Book"/>
          <w:lang w:val="de-DE" w:eastAsia="de-DE"/>
        </w:rPr>
        <w:t>Wehrli</w:t>
      </w:r>
      <w:proofErr w:type="spellEnd"/>
    </w:p>
    <w:p w:rsidR="00C750C5" w:rsidRPr="00C750C5" w:rsidRDefault="00C750C5" w:rsidP="00C750C5">
      <w:pPr>
        <w:pStyle w:val="Textkrper"/>
        <w:spacing w:after="0"/>
        <w:rPr>
          <w:rFonts w:ascii="Avenir Book" w:hAnsi="Avenir Book"/>
          <w:b/>
          <w:bCs/>
          <w:lang w:val="de-DE" w:eastAsia="de-DE"/>
        </w:rPr>
      </w:pPr>
      <w:r w:rsidRPr="00C750C5">
        <w:rPr>
          <w:rFonts w:ascii="Avenir Book" w:hAnsi="Avenir Book"/>
          <w:b/>
          <w:bCs/>
          <w:lang w:val="de-DE" w:eastAsia="de-DE"/>
        </w:rPr>
        <w:t>Gäste</w:t>
      </w:r>
      <w:r w:rsidRPr="00C750C5">
        <w:rPr>
          <w:rFonts w:ascii="Avenir Book" w:hAnsi="Avenir Book"/>
          <w:lang w:val="de-DE" w:eastAsia="de-DE"/>
        </w:rPr>
        <w:t xml:space="preserve">: </w:t>
      </w:r>
      <w:r w:rsidR="00A853A2">
        <w:rPr>
          <w:rFonts w:ascii="Avenir Book" w:hAnsi="Avenir Book"/>
          <w:lang w:val="de-DE" w:eastAsia="de-DE"/>
        </w:rPr>
        <w:t>Keine</w:t>
      </w:r>
    </w:p>
    <w:p w:rsidR="00C750C5" w:rsidRPr="00C750C5" w:rsidRDefault="00C750C5" w:rsidP="00C750C5">
      <w:pPr>
        <w:pStyle w:val="Textkrper"/>
        <w:spacing w:after="0"/>
        <w:rPr>
          <w:rFonts w:ascii="Avenir Book" w:hAnsi="Avenir Book"/>
          <w:b/>
          <w:bCs/>
          <w:lang w:val="de-DE" w:eastAsia="de-DE"/>
        </w:rPr>
      </w:pPr>
      <w:r w:rsidRPr="00C750C5">
        <w:rPr>
          <w:rFonts w:ascii="Avenir Book" w:hAnsi="Avenir Book"/>
          <w:b/>
          <w:bCs/>
          <w:lang w:val="de-DE" w:eastAsia="de-DE"/>
        </w:rPr>
        <w:t>Verpflegung</w:t>
      </w:r>
      <w:r w:rsidRPr="00C750C5">
        <w:rPr>
          <w:rFonts w:ascii="Avenir Book" w:hAnsi="Avenir Book"/>
          <w:lang w:val="de-DE" w:eastAsia="de-DE"/>
        </w:rPr>
        <w:t>:</w:t>
      </w:r>
      <w:r w:rsidR="00D46796">
        <w:rPr>
          <w:rFonts w:ascii="Avenir Book" w:hAnsi="Avenir Book"/>
          <w:lang w:val="de-DE" w:eastAsia="de-DE"/>
        </w:rPr>
        <w:t xml:space="preserve"> </w:t>
      </w:r>
      <w:r w:rsidR="00F52324">
        <w:rPr>
          <w:rFonts w:ascii="Avenir Book" w:hAnsi="Avenir Book"/>
          <w:lang w:val="de-DE" w:eastAsia="de-DE"/>
        </w:rPr>
        <w:t>Keine</w:t>
      </w:r>
    </w:p>
    <w:p w:rsidR="00C750C5" w:rsidRPr="00C750C5" w:rsidRDefault="00C750C5" w:rsidP="00C750C5">
      <w:pPr>
        <w:pStyle w:val="Textkrper"/>
        <w:spacing w:after="0"/>
        <w:rPr>
          <w:rFonts w:ascii="Avenir Book" w:hAnsi="Avenir Book"/>
          <w:b/>
          <w:bCs/>
          <w:lang w:val="de-DE" w:eastAsia="de-DE"/>
        </w:rPr>
      </w:pPr>
      <w:r w:rsidRPr="00C750C5">
        <w:rPr>
          <w:rFonts w:ascii="Avenir Book" w:hAnsi="Avenir Book"/>
          <w:b/>
          <w:bCs/>
          <w:lang w:val="de-DE" w:eastAsia="de-DE"/>
        </w:rPr>
        <w:t>Anwesend</w:t>
      </w:r>
      <w:r w:rsidRPr="00C750C5">
        <w:rPr>
          <w:rFonts w:ascii="Avenir Book" w:hAnsi="Avenir Book"/>
          <w:lang w:val="de-DE" w:eastAsia="de-DE"/>
        </w:rPr>
        <w:t xml:space="preserve">:  </w:t>
      </w:r>
      <w:r w:rsidR="00F52324">
        <w:rPr>
          <w:rFonts w:ascii="Avenir Book" w:hAnsi="Avenir Book"/>
          <w:lang w:val="de-DE" w:eastAsia="de-DE"/>
        </w:rPr>
        <w:t xml:space="preserve">Mélissa Zacharias, </w:t>
      </w:r>
      <w:proofErr w:type="spellStart"/>
      <w:r w:rsidR="00F52324">
        <w:rPr>
          <w:rFonts w:ascii="Avenir Book" w:hAnsi="Avenir Book"/>
          <w:lang w:val="de-DE" w:eastAsia="de-DE"/>
        </w:rPr>
        <w:t>Tha</w:t>
      </w:r>
      <w:r w:rsidR="00F52324">
        <w:rPr>
          <w:rFonts w:ascii="Arial" w:hAnsi="Arial" w:cs="Arial"/>
          <w:lang w:val="de-DE" w:eastAsia="de-DE"/>
        </w:rPr>
        <w:t>ï</w:t>
      </w:r>
      <w:r w:rsidR="007A28A0">
        <w:rPr>
          <w:rFonts w:ascii="Avenir Book" w:hAnsi="Avenir Book"/>
          <w:lang w:val="de-DE" w:eastAsia="de-DE"/>
        </w:rPr>
        <w:t>s</w:t>
      </w:r>
      <w:proofErr w:type="spellEnd"/>
      <w:r w:rsidR="007A28A0">
        <w:rPr>
          <w:rFonts w:ascii="Avenir Book" w:hAnsi="Avenir Book"/>
          <w:lang w:val="de-DE" w:eastAsia="de-DE"/>
        </w:rPr>
        <w:t xml:space="preserve"> </w:t>
      </w:r>
      <w:proofErr w:type="spellStart"/>
      <w:r w:rsidR="007A28A0">
        <w:rPr>
          <w:rFonts w:ascii="Avenir Book" w:hAnsi="Avenir Book"/>
          <w:lang w:val="de-DE" w:eastAsia="de-DE"/>
        </w:rPr>
        <w:t>Costany</w:t>
      </w:r>
      <w:proofErr w:type="spellEnd"/>
      <w:r w:rsidR="007A28A0">
        <w:rPr>
          <w:rFonts w:ascii="Avenir Book" w:hAnsi="Avenir Book"/>
          <w:lang w:val="de-DE" w:eastAsia="de-DE"/>
        </w:rPr>
        <w:t xml:space="preserve">, </w:t>
      </w:r>
      <w:proofErr w:type="spellStart"/>
      <w:r w:rsidR="007A28A0">
        <w:rPr>
          <w:rFonts w:ascii="Avenir Book" w:hAnsi="Avenir Book"/>
          <w:lang w:val="de-DE" w:eastAsia="de-DE"/>
        </w:rPr>
        <w:t>Arabell</w:t>
      </w:r>
      <w:proofErr w:type="spellEnd"/>
      <w:r w:rsidR="007A28A0">
        <w:rPr>
          <w:rFonts w:ascii="Avenir Book" w:hAnsi="Avenir Book"/>
          <w:lang w:val="de-DE" w:eastAsia="de-DE"/>
        </w:rPr>
        <w:t xml:space="preserve"> </w:t>
      </w:r>
      <w:proofErr w:type="spellStart"/>
      <w:r w:rsidR="007A28A0">
        <w:rPr>
          <w:rFonts w:ascii="Avenir Book" w:hAnsi="Avenir Book"/>
          <w:lang w:val="de-DE" w:eastAsia="de-DE"/>
        </w:rPr>
        <w:t>Specker</w:t>
      </w:r>
      <w:proofErr w:type="spellEnd"/>
      <w:r w:rsidR="007A28A0">
        <w:rPr>
          <w:rFonts w:ascii="Avenir Book" w:hAnsi="Avenir Book"/>
          <w:lang w:val="de-DE" w:eastAsia="de-DE"/>
        </w:rPr>
        <w:t>, Martin Zellner, Lisa Felsenstein</w:t>
      </w:r>
      <w:r w:rsidR="003C4A5B">
        <w:rPr>
          <w:rFonts w:ascii="Avenir Book" w:hAnsi="Avenir Book"/>
          <w:lang w:val="de-DE" w:eastAsia="de-DE"/>
        </w:rPr>
        <w:t xml:space="preserve">, Simon </w:t>
      </w:r>
      <w:proofErr w:type="spellStart"/>
      <w:r w:rsidR="003C4A5B">
        <w:rPr>
          <w:rFonts w:ascii="Avenir Book" w:hAnsi="Avenir Book"/>
          <w:lang w:val="de-DE" w:eastAsia="de-DE"/>
        </w:rPr>
        <w:t>Wehrli</w:t>
      </w:r>
      <w:proofErr w:type="spellEnd"/>
      <w:r w:rsidR="00F10C9F">
        <w:rPr>
          <w:rFonts w:ascii="Avenir Book" w:hAnsi="Avenir Book"/>
          <w:lang w:val="de-DE" w:eastAsia="de-DE"/>
        </w:rPr>
        <w:t xml:space="preserve">, Kelsey </w:t>
      </w:r>
      <w:proofErr w:type="spellStart"/>
      <w:r w:rsidR="00F10C9F">
        <w:rPr>
          <w:rFonts w:ascii="Avenir Book" w:hAnsi="Avenir Book"/>
          <w:lang w:val="de-DE" w:eastAsia="de-DE"/>
        </w:rPr>
        <w:t>Schärer</w:t>
      </w:r>
      <w:proofErr w:type="spellEnd"/>
    </w:p>
    <w:p w:rsidR="00C750C5" w:rsidRDefault="00C750C5" w:rsidP="00C750C5">
      <w:pPr>
        <w:pStyle w:val="Textkrper"/>
        <w:spacing w:after="0"/>
        <w:rPr>
          <w:rFonts w:ascii="Avenir Book" w:hAnsi="Avenir Book"/>
          <w:lang w:val="de-DE" w:eastAsia="de-DE"/>
        </w:rPr>
      </w:pPr>
      <w:r w:rsidRPr="00C750C5">
        <w:rPr>
          <w:rFonts w:ascii="Avenir Book" w:hAnsi="Avenir Book"/>
          <w:b/>
          <w:bCs/>
          <w:lang w:val="de-DE" w:eastAsia="de-DE"/>
        </w:rPr>
        <w:t>Abwesend</w:t>
      </w:r>
      <w:r w:rsidRPr="00C750C5">
        <w:rPr>
          <w:rFonts w:ascii="Avenir Book" w:hAnsi="Avenir Book"/>
          <w:lang w:val="de-DE" w:eastAsia="de-DE"/>
        </w:rPr>
        <w:t xml:space="preserve">: </w:t>
      </w:r>
      <w:r w:rsidR="007A28A0">
        <w:rPr>
          <w:rFonts w:ascii="Avenir Book" w:hAnsi="Avenir Book"/>
          <w:lang w:val="de-DE" w:eastAsia="de-DE"/>
        </w:rPr>
        <w:t xml:space="preserve">Kim </w:t>
      </w:r>
      <w:proofErr w:type="spellStart"/>
      <w:r w:rsidR="007A28A0">
        <w:rPr>
          <w:rFonts w:ascii="Avenir Book" w:hAnsi="Avenir Book"/>
          <w:lang w:val="de-DE" w:eastAsia="de-DE"/>
        </w:rPr>
        <w:t>Dübgen</w:t>
      </w:r>
      <w:proofErr w:type="spellEnd"/>
    </w:p>
    <w:p w:rsidR="00C750C5" w:rsidRDefault="00C750C5" w:rsidP="00C750C5">
      <w:pPr>
        <w:pStyle w:val="berschrift1"/>
        <w:rPr>
          <w:lang w:val="de-DE" w:eastAsia="de-DE"/>
        </w:rPr>
      </w:pPr>
      <w:r>
        <w:rPr>
          <w:lang w:val="de-DE" w:eastAsia="de-DE"/>
        </w:rPr>
        <w:t>Protokollführung</w:t>
      </w:r>
    </w:p>
    <w:p w:rsidR="009B461F" w:rsidRPr="009B461F" w:rsidRDefault="002A4C77" w:rsidP="009B461F">
      <w:pPr>
        <w:rPr>
          <w:lang w:val="de-DE" w:eastAsia="de-DE"/>
        </w:rPr>
      </w:pPr>
      <w:r>
        <w:rPr>
          <w:lang w:val="de-DE" w:eastAsia="de-DE"/>
        </w:rPr>
        <w:t>Lisa Felsenstein</w:t>
      </w:r>
      <w:r w:rsidR="00F52324">
        <w:rPr>
          <w:lang w:val="de-DE" w:eastAsia="de-DE"/>
        </w:rPr>
        <w:t xml:space="preserve"> wurde</w:t>
      </w:r>
      <w:r>
        <w:rPr>
          <w:lang w:val="de-DE" w:eastAsia="de-DE"/>
        </w:rPr>
        <w:t xml:space="preserve"> </w:t>
      </w:r>
      <w:proofErr w:type="gramStart"/>
      <w:r>
        <w:rPr>
          <w:lang w:val="de-DE" w:eastAsia="de-DE"/>
        </w:rPr>
        <w:t xml:space="preserve">einstimmig </w:t>
      </w:r>
      <w:r w:rsidR="00F52324">
        <w:rPr>
          <w:lang w:val="de-DE" w:eastAsia="de-DE"/>
        </w:rPr>
        <w:t xml:space="preserve"> zum</w:t>
      </w:r>
      <w:proofErr w:type="gramEnd"/>
      <w:r w:rsidR="00F52324">
        <w:rPr>
          <w:lang w:val="de-DE" w:eastAsia="de-DE"/>
        </w:rPr>
        <w:t xml:space="preserve"> Protokollführer </w:t>
      </w:r>
      <w:r>
        <w:rPr>
          <w:lang w:val="de-DE" w:eastAsia="de-DE"/>
        </w:rPr>
        <w:t>gewählt</w:t>
      </w:r>
      <w:r w:rsidR="00F52324">
        <w:rPr>
          <w:lang w:val="de-DE" w:eastAsia="de-DE"/>
        </w:rPr>
        <w:t>.</w:t>
      </w:r>
    </w:p>
    <w:p w:rsidR="00C750C5" w:rsidRDefault="00C750C5" w:rsidP="00C750C5">
      <w:pPr>
        <w:pStyle w:val="berschrift1"/>
      </w:pPr>
      <w:r>
        <w:t>Nächste Sitzung</w:t>
      </w:r>
    </w:p>
    <w:p w:rsidR="009B461F" w:rsidRPr="009B461F" w:rsidRDefault="00F52324" w:rsidP="009B461F">
      <w:r>
        <w:t>Keine beschlossen.</w:t>
      </w:r>
    </w:p>
    <w:p w:rsidR="00C750C5" w:rsidRDefault="00C750C5" w:rsidP="00D46796">
      <w:pPr>
        <w:pStyle w:val="berschrift1"/>
      </w:pPr>
      <w:r>
        <w:t>Events</w:t>
      </w:r>
    </w:p>
    <w:p w:rsidR="00CC605C" w:rsidRDefault="00F52324" w:rsidP="009B461F">
      <w:r>
        <w:t>Die Kommunikation mit der Kosta für die Polyballshows läuft gut. Wir haben die Eröffnung, die beiden Shows in den Nebenhöfen</w:t>
      </w:r>
      <w:r w:rsidR="00CC605C">
        <w:t xml:space="preserve"> die Mitternachtsshow.</w:t>
      </w:r>
      <w:r>
        <w:t xml:space="preserve"> Da die Mitternachtsshow am noch eine Überraschung ist, darf damit keine Werbung gemacht werden</w:t>
      </w:r>
    </w:p>
    <w:p w:rsidR="007437E6" w:rsidRDefault="007437E6" w:rsidP="009B461F">
      <w:r>
        <w:t>Am ESF haben wir definitiv eine Bar (vermutlich mit der Filmstelle).</w:t>
      </w:r>
      <w:r w:rsidR="002A4C77">
        <w:t xml:space="preserve"> E</w:t>
      </w:r>
      <w:r w:rsidR="003E06A9">
        <w:t>s müssten 12 Leute pro Bar sein. Das sollte schon klappen, aber man muss frühzeitig organisieren, um so viele Leute aufbieten zu können.</w:t>
      </w:r>
    </w:p>
    <w:p w:rsidR="002A4C77" w:rsidRPr="009B461F" w:rsidRDefault="00CC605C" w:rsidP="009B461F">
      <w:r>
        <w:t xml:space="preserve">Die Teilnahme an der </w:t>
      </w:r>
      <w:proofErr w:type="spellStart"/>
      <w:r w:rsidR="002A4C77">
        <w:t>Activity</w:t>
      </w:r>
      <w:proofErr w:type="spellEnd"/>
      <w:r w:rsidR="002A4C77">
        <w:t>-Fair</w:t>
      </w:r>
      <w:r>
        <w:t xml:space="preserve"> im November wurde einstimmig angenommen;</w:t>
      </w:r>
      <w:r w:rsidR="002A4C77">
        <w:t xml:space="preserve"> es gibt wahrscheinlich auch genug Helfer</w:t>
      </w:r>
      <w:r>
        <w:t>.</w:t>
      </w:r>
    </w:p>
    <w:p w:rsidR="00C750C5" w:rsidRDefault="00C750C5" w:rsidP="00C750C5">
      <w:pPr>
        <w:pStyle w:val="berschrift1"/>
      </w:pPr>
      <w:r>
        <w:t>Tanzadministration</w:t>
      </w:r>
    </w:p>
    <w:p w:rsidR="009B461F" w:rsidRDefault="00F10C9F" w:rsidP="009B461F">
      <w:r>
        <w:t>Die Sommerworksh</w:t>
      </w:r>
      <w:r w:rsidR="003107AF">
        <w:t>ops wurden nicht so gut besucht bis jetzt. Es war</w:t>
      </w:r>
      <w:r>
        <w:t xml:space="preserve"> meistens eher knapp, man hätte einfach früher anfangen sollen,</w:t>
      </w:r>
      <w:r w:rsidR="003107AF">
        <w:t xml:space="preserve"> Werbung zu machen. V</w:t>
      </w:r>
      <w:r>
        <w:t>ielleicht war der Zeitpunkt auch etwas zu früh</w:t>
      </w:r>
      <w:r w:rsidR="003107AF">
        <w:t xml:space="preserve"> weil dann viele noch Prüfungen oder allgemein Semesterendstress waren.</w:t>
      </w:r>
      <w:r w:rsidR="00DE37E4">
        <w:t xml:space="preserve"> Aber die im Juni war</w:t>
      </w:r>
      <w:r w:rsidR="003107AF">
        <w:t xml:space="preserve">en eigentlich besser besucht. </w:t>
      </w:r>
      <w:r w:rsidR="00DE37E4">
        <w:t>Aber man müsste besser die Sachen ins Kurssystem besser einbinden und mehr Werbung machen</w:t>
      </w:r>
    </w:p>
    <w:p w:rsidR="00060650" w:rsidRDefault="00060650" w:rsidP="009B461F">
      <w:r>
        <w:t>Workshops:</w:t>
      </w:r>
      <w:r w:rsidR="003107AF">
        <w:t xml:space="preserve"> Es war die Frage nach dem</w:t>
      </w:r>
      <w:r>
        <w:t xml:space="preserve"> Schlüssel für die </w:t>
      </w:r>
      <w:proofErr w:type="spellStart"/>
      <w:r>
        <w:t>Burlesquelehrerin</w:t>
      </w:r>
      <w:proofErr w:type="spellEnd"/>
      <w:r>
        <w:t>, wer macht ihr auf am 14.7. im GZ Affoltern?</w:t>
      </w:r>
      <w:r w:rsidR="003107AF">
        <w:t xml:space="preserve"> Auch kam die Frage auf, ob man</w:t>
      </w:r>
      <w:r w:rsidR="007B1A78">
        <w:t xml:space="preserve"> Kantonsschülern auch Rabatt gewähren</w:t>
      </w:r>
      <w:r w:rsidR="003107AF">
        <w:t xml:space="preserve"> soll? Ja, es spricht nichts dagegen. Externe Leute machen ja ausserdem auch</w:t>
      </w:r>
      <w:r w:rsidR="007B1A78">
        <w:t xml:space="preserve"> eigentlich Gewinn, und Nicht-Studenten können die zu alt sind, auch abgewiesen werden. Aber wir </w:t>
      </w:r>
      <w:r w:rsidR="003107AF">
        <w:t>hängen es dann nicht an</w:t>
      </w:r>
      <w:r w:rsidR="007B1A78">
        <w:t xml:space="preserve"> die gros</w:t>
      </w:r>
      <w:r w:rsidR="003107AF">
        <w:t>se Glocke.</w:t>
      </w:r>
    </w:p>
    <w:p w:rsidR="007B1A78" w:rsidRDefault="003107AF" w:rsidP="009B461F">
      <w:r>
        <w:t xml:space="preserve">Es braucht einen </w:t>
      </w:r>
      <w:r w:rsidR="007B1A78">
        <w:t xml:space="preserve">Nachfolger </w:t>
      </w:r>
      <w:r>
        <w:t xml:space="preserve">für </w:t>
      </w:r>
      <w:r w:rsidR="007B1A78">
        <w:t xml:space="preserve">Julian für </w:t>
      </w:r>
      <w:r w:rsidR="00C41FCA">
        <w:t>die Räume</w:t>
      </w:r>
      <w:r w:rsidR="007120E7">
        <w:t xml:space="preserve">, das könnte eine der neuen übernehmen, </w:t>
      </w:r>
      <w:r w:rsidR="00AE29ED">
        <w:t xml:space="preserve">die schon </w:t>
      </w:r>
      <w:proofErr w:type="gramStart"/>
      <w:r w:rsidR="00AE29ED">
        <w:t>2 mal</w:t>
      </w:r>
      <w:proofErr w:type="gramEnd"/>
      <w:r w:rsidR="00AE29ED">
        <w:t xml:space="preserve"> da war</w:t>
      </w:r>
      <w:r w:rsidR="007120E7">
        <w:t>.</w:t>
      </w:r>
    </w:p>
    <w:p w:rsidR="00AE29ED" w:rsidRDefault="007120E7" w:rsidP="009B461F">
      <w:r>
        <w:t xml:space="preserve">Es kam die Frage auf ob </w:t>
      </w:r>
      <w:r w:rsidR="00AE29ED">
        <w:t>Christoph auf die Liste im Netz zugreifen</w:t>
      </w:r>
      <w:r>
        <w:t xml:space="preserve"> kann</w:t>
      </w:r>
      <w:r w:rsidR="00AE29ED">
        <w:t xml:space="preserve">? Nur wenn er </w:t>
      </w:r>
      <w:r>
        <w:t>ein Passwort hat und ein Profil</w:t>
      </w:r>
      <w:r w:rsidR="00AE29ED">
        <w:t xml:space="preserve"> bei uns hat</w:t>
      </w:r>
    </w:p>
    <w:p w:rsidR="002F0131" w:rsidRDefault="00681F9B" w:rsidP="009B461F">
      <w:r>
        <w:lastRenderedPageBreak/>
        <w:t>Es folgten Planungen fürs nächste</w:t>
      </w:r>
      <w:r w:rsidR="002F0131">
        <w:t xml:space="preserve"> Semester: Nicht alle Tanzlehrer machen weiter: Mischa will Salsa und </w:t>
      </w:r>
      <w:proofErr w:type="spellStart"/>
      <w:r w:rsidR="002F0131">
        <w:t>Bachata</w:t>
      </w:r>
      <w:proofErr w:type="spellEnd"/>
      <w:r w:rsidR="002F0131">
        <w:t xml:space="preserve"> m</w:t>
      </w:r>
      <w:r>
        <w:t>achen und alles am gleichen Tag, aber</w:t>
      </w:r>
      <w:r w:rsidR="002F0131">
        <w:t xml:space="preserve"> müsste man eigentlich auf 2 Tage verteilen, er kann nur noch </w:t>
      </w:r>
      <w:r>
        <w:t>bis nächsten Sommer, also 1 Jahr. Er könnte einen Kurs</w:t>
      </w:r>
      <w:r w:rsidR="00D269B7">
        <w:t xml:space="preserve"> von Simon übernehmen ab dem FS17 auf jeden Fall</w:t>
      </w:r>
      <w:r>
        <w:t>.</w:t>
      </w:r>
    </w:p>
    <w:p w:rsidR="00D269B7" w:rsidRDefault="00681F9B" w:rsidP="009B461F">
      <w:r>
        <w:t>Sandros Partnerin hört auf, aber er s</w:t>
      </w:r>
      <w:r w:rsidR="00D269B7">
        <w:t>chaut selber nach neuer Partnerin</w:t>
      </w:r>
      <w:r>
        <w:t>.</w:t>
      </w:r>
    </w:p>
    <w:p w:rsidR="00D269B7" w:rsidRDefault="00D269B7" w:rsidP="009B461F">
      <w:r>
        <w:t>Partnerin vom Bruno hört auf, Bruno</w:t>
      </w:r>
      <w:r w:rsidR="00681F9B">
        <w:t xml:space="preserve"> hört</w:t>
      </w:r>
      <w:r>
        <w:t xml:space="preserve"> anscheinend</w:t>
      </w:r>
      <w:r w:rsidR="00681F9B">
        <w:t xml:space="preserve"> auch auf. Die </w:t>
      </w:r>
      <w:proofErr w:type="spellStart"/>
      <w:r w:rsidR="00681F9B">
        <w:t>Frags</w:t>
      </w:r>
      <w:proofErr w:type="spellEnd"/>
      <w:r w:rsidR="00681F9B">
        <w:t xml:space="preserve"> ist, ob</w:t>
      </w:r>
      <w:r>
        <w:t xml:space="preserve"> Slava dann die </w:t>
      </w:r>
      <w:r w:rsidR="00681F9B">
        <w:t xml:space="preserve">unteren </w:t>
      </w:r>
      <w:r>
        <w:t>Kurse</w:t>
      </w:r>
      <w:r w:rsidR="00681F9B">
        <w:t xml:space="preserve"> </w:t>
      </w:r>
      <w:r w:rsidR="000F5AD8">
        <w:t>übernehmen</w:t>
      </w:r>
      <w:r w:rsidR="00681F9B">
        <w:t xml:space="preserve"> könnte.</w:t>
      </w:r>
    </w:p>
    <w:p w:rsidR="000F5AD8" w:rsidRDefault="00681F9B" w:rsidP="009B461F">
      <w:r>
        <w:t xml:space="preserve"> Es kam auch die Frage auf ob </w:t>
      </w:r>
      <w:r w:rsidR="000F5AD8">
        <w:t>Christoph für die ASVZ-Kurse</w:t>
      </w:r>
      <w:r>
        <w:t xml:space="preserve"> zuständig sein könnte.</w:t>
      </w:r>
      <w:r w:rsidR="000F5AD8">
        <w:t xml:space="preserve"> Salsa</w:t>
      </w:r>
      <w:r>
        <w:t xml:space="preserve"> selbst in den normalen Kursen</w:t>
      </w:r>
      <w:r w:rsidR="000F5AD8">
        <w:t xml:space="preserve"> ist nicht das heikelste Thema</w:t>
      </w:r>
      <w:r>
        <w:t>, aber für ASVZ schon. Die Frage war:</w:t>
      </w:r>
      <w:r w:rsidR="00EE612B">
        <w:t xml:space="preserve"> Sollte man den</w:t>
      </w:r>
      <w:r>
        <w:t xml:space="preserve"> ASVZ-Salsa Kurs</w:t>
      </w:r>
      <w:r w:rsidR="00EE612B">
        <w:t xml:space="preserve"> vielleicht ganz abschaffen oder reduzieren auf manche Stunden und das dann durchmischen? Die Idee ist schon gut, dann müsste man aber mit dem ASVZ reden</w:t>
      </w:r>
      <w:r>
        <w:t>.</w:t>
      </w:r>
    </w:p>
    <w:p w:rsidR="000F5AD8" w:rsidRDefault="000F5AD8" w:rsidP="009B461F">
      <w:r>
        <w:t>Standard Latein</w:t>
      </w:r>
      <w:r w:rsidR="008C5B2C">
        <w:t xml:space="preserve"> normale Kurse</w:t>
      </w:r>
      <w:r>
        <w:t>: Marco macht weiter mit Lioba weiter, Rock’n’Roll will einen 3 Kurs machen</w:t>
      </w:r>
      <w:r w:rsidR="008C5B2C">
        <w:t>, aber kein 1 und 2. Die Frage war ob es macht</w:t>
      </w:r>
      <w:r>
        <w:t xml:space="preserve"> Sinn</w:t>
      </w:r>
      <w:r w:rsidR="008C5B2C">
        <w:t xml:space="preserve"> macht einen 3 zu machen.</w:t>
      </w:r>
      <w:r>
        <w:t xml:space="preserve"> Vielleicht eher nur einen Workshop?</w:t>
      </w:r>
      <w:r w:rsidR="00F24FE6">
        <w:t xml:space="preserve"> 3</w:t>
      </w:r>
      <w:r w:rsidR="008C5B2C">
        <w:t xml:space="preserve"> sollte nur durchgeführt werden</w:t>
      </w:r>
      <w:r w:rsidR="00F24FE6">
        <w:t xml:space="preserve"> falls wir einen Raum dafür haben</w:t>
      </w:r>
      <w:r w:rsidR="008C5B2C">
        <w:t>.</w:t>
      </w:r>
    </w:p>
    <w:p w:rsidR="002B7C38" w:rsidRDefault="008C5B2C" w:rsidP="009B461F">
      <w:r>
        <w:t xml:space="preserve">Frage: </w:t>
      </w:r>
      <w:r w:rsidR="002B7C38">
        <w:t>Löhne für den Workshop? Müsste bilateral geklärt werden</w:t>
      </w:r>
      <w:r w:rsidR="008D5C3B">
        <w:t>, dauert aber vielleicht noch etwas weil Kim nicht da ist</w:t>
      </w:r>
      <w:r>
        <w:t>.</w:t>
      </w:r>
    </w:p>
    <w:p w:rsidR="007724F4" w:rsidRDefault="00C73B51" w:rsidP="009B461F">
      <w:r>
        <w:t>Flo würde</w:t>
      </w:r>
      <w:r w:rsidR="008C5B2C">
        <w:t xml:space="preserve"> den Standard ASVZ Kurs machen.</w:t>
      </w:r>
    </w:p>
    <w:p w:rsidR="00EE612B" w:rsidRDefault="008C5B2C" w:rsidP="009B461F">
      <w:r>
        <w:t xml:space="preserve">Umgang mit neuen Tanzlehrern: Man sollte ihnen </w:t>
      </w:r>
      <w:proofErr w:type="spellStart"/>
      <w:r>
        <w:t>e</w:t>
      </w:r>
      <w:r w:rsidR="00EE612B">
        <w:t>inbleuen</w:t>
      </w:r>
      <w:proofErr w:type="spellEnd"/>
      <w:r w:rsidR="00EE612B">
        <w:t xml:space="preserve"> dass sie online das Zeugs abhaken sollen</w:t>
      </w:r>
    </w:p>
    <w:p w:rsidR="004964D9" w:rsidRPr="009B461F" w:rsidRDefault="004964D9" w:rsidP="009B461F">
      <w:r>
        <w:t>Präsident kümmert sich um das Lehrer-</w:t>
      </w:r>
      <w:proofErr w:type="spellStart"/>
      <w:r>
        <w:t>Howto</w:t>
      </w:r>
      <w:proofErr w:type="spellEnd"/>
      <w:r w:rsidR="008C5B2C">
        <w:t xml:space="preserve"> für alle Lehrer damit die wissen, was man machen muss wenn man TQ-Lehrer ist.</w:t>
      </w:r>
    </w:p>
    <w:p w:rsidR="00C750C5" w:rsidRDefault="00C750C5" w:rsidP="00C750C5">
      <w:pPr>
        <w:pStyle w:val="berschrift1"/>
      </w:pPr>
      <w:r>
        <w:t>Kommunikation</w:t>
      </w:r>
    </w:p>
    <w:p w:rsidR="0045022F" w:rsidRDefault="00CA4AC8" w:rsidP="00B70CA0">
      <w:r>
        <w:t xml:space="preserve">Diskussion über: </w:t>
      </w:r>
      <w:r w:rsidR="0045022F">
        <w:t>Was</w:t>
      </w:r>
      <w:r>
        <w:t xml:space="preserve"> sollte</w:t>
      </w:r>
      <w:r w:rsidR="0045022F">
        <w:t xml:space="preserve"> alles auf den Flyer für die </w:t>
      </w:r>
      <w:proofErr w:type="spellStart"/>
      <w:r w:rsidR="0045022F">
        <w:t>Erschtibags</w:t>
      </w:r>
      <w:proofErr w:type="spellEnd"/>
      <w:r>
        <w:t xml:space="preserve"> zu den Kondomen? </w:t>
      </w:r>
      <w:proofErr w:type="spellStart"/>
      <w:r>
        <w:t>Matching</w:t>
      </w:r>
      <w:proofErr w:type="spellEnd"/>
      <w:r>
        <w:t xml:space="preserve"> von Einzelanmeldungen</w:t>
      </w:r>
      <w:r w:rsidR="0045022F">
        <w:t>, Kursperiode, dass wir Tanzkurse machen, Orte der Kurse</w:t>
      </w:r>
      <w:r w:rsidR="00DE7D6C">
        <w:t xml:space="preserve">, </w:t>
      </w:r>
      <w:proofErr w:type="spellStart"/>
      <w:r w:rsidR="00DE7D6C">
        <w:t>Polyball</w:t>
      </w:r>
      <w:proofErr w:type="spellEnd"/>
      <w:r w:rsidR="00DE7D6C">
        <w:t xml:space="preserve">, Ergiebige Liste von allem was wir haben, </w:t>
      </w:r>
      <w:r w:rsidR="004E5BF0">
        <w:t>dass man auch andere Tänze sich wünschen könnte, Polyballkurse, Shows, Anmeldeschlüsse</w:t>
      </w:r>
      <w:r w:rsidR="00A2557A">
        <w:t>, Tanzabende/Events</w:t>
      </w:r>
      <w:r w:rsidR="00E12672">
        <w:t>, Studentenpreise</w:t>
      </w:r>
      <w:r w:rsidR="004B40D5">
        <w:t>,</w:t>
      </w:r>
      <w:r>
        <w:t xml:space="preserve"> dass einer Student sein muss </w:t>
      </w:r>
    </w:p>
    <w:p w:rsidR="004B40D5" w:rsidRDefault="004B40D5" w:rsidP="00B70CA0">
      <w:r>
        <w:t>Im Freien Tanzen</w:t>
      </w:r>
      <w:r w:rsidR="00CA4AC8">
        <w:t xml:space="preserve"> sollten wir</w:t>
      </w:r>
      <w:r>
        <w:t xml:space="preserve"> unser Branding deutlicher machen</w:t>
      </w:r>
      <w:r w:rsidR="00CA4AC8">
        <w:t>.</w:t>
      </w:r>
    </w:p>
    <w:p w:rsidR="00EA7414" w:rsidRPr="00B70CA0" w:rsidRDefault="00EA7414" w:rsidP="00B70CA0">
      <w:proofErr w:type="spellStart"/>
      <w:r>
        <w:t>Erschtibags</w:t>
      </w:r>
      <w:proofErr w:type="spellEnd"/>
      <w:r>
        <w:t xml:space="preserve"> Helfer</w:t>
      </w:r>
      <w:r w:rsidR="00CA4AC8">
        <w:t xml:space="preserve"> Organisation</w:t>
      </w:r>
      <w:r>
        <w:t>: Lisa kann helfen</w:t>
      </w:r>
    </w:p>
    <w:p w:rsidR="00C750C5" w:rsidRDefault="00C90E27" w:rsidP="00C750C5">
      <w:pPr>
        <w:pStyle w:val="berschrift1"/>
      </w:pPr>
      <w:r>
        <w:t>Interna</w:t>
      </w:r>
    </w:p>
    <w:p w:rsidR="009B461F" w:rsidRDefault="00D62C17" w:rsidP="009B461F">
      <w:r>
        <w:t>TQ-Reglement ist jetzt durch beim VSETH. D</w:t>
      </w:r>
      <w:r w:rsidR="00A853A2">
        <w:t>as Reglement ist jetzt in der Cloud im internen Ordner. Es sind St</w:t>
      </w:r>
      <w:r>
        <w:t xml:space="preserve">atuten/Reglement, wie 2 Anhänge: </w:t>
      </w:r>
      <w:r w:rsidR="005E3DBF">
        <w:t>Kommission/Entschädigung</w:t>
      </w:r>
    </w:p>
    <w:p w:rsidR="004B616D" w:rsidRDefault="00AE65B2" w:rsidP="009B461F">
      <w:r>
        <w:t xml:space="preserve">Diskussion über die </w:t>
      </w:r>
      <w:r w:rsidR="004B616D">
        <w:t>Wah</w:t>
      </w:r>
      <w:r>
        <w:t xml:space="preserve">lregeln: </w:t>
      </w:r>
      <w:r w:rsidR="004B616D">
        <w:t>wir können</w:t>
      </w:r>
      <w:r>
        <w:t xml:space="preserve"> ja</w:t>
      </w:r>
      <w:r w:rsidR="004B616D">
        <w:t xml:space="preserve"> unsere Vorstände selber ändern.</w:t>
      </w:r>
      <w:r>
        <w:t xml:space="preserve"> Das Ressort</w:t>
      </w:r>
      <w:r w:rsidR="004B616D">
        <w:t xml:space="preserve"> Events würde man zwar zu zweit</w:t>
      </w:r>
      <w:r>
        <w:t xml:space="preserve"> (Mélissa und </w:t>
      </w:r>
      <w:proofErr w:type="spellStart"/>
      <w:r>
        <w:t>Th</w:t>
      </w:r>
      <w:r w:rsidRPr="00AE65B2">
        <w:rPr>
          <w:rFonts w:ascii="Times New Roman" w:hAnsi="Times New Roman"/>
        </w:rPr>
        <w:t>aïs</w:t>
      </w:r>
      <w:proofErr w:type="spellEnd"/>
      <w:r w:rsidR="004B616D">
        <w:t xml:space="preserve"> führen, aber man hätte zu zweit trotzdem eine Stimme, beide dürfen dann aber auch den </w:t>
      </w:r>
      <w:proofErr w:type="spellStart"/>
      <w:r w:rsidR="004B616D">
        <w:t>Mailaccount</w:t>
      </w:r>
      <w:proofErr w:type="spellEnd"/>
      <w:r w:rsidR="004B616D">
        <w:t xml:space="preserve"> pflegen, aber man muss sich dann koordinieren und sollte konsistent sein. Wenn beide da sind, dann gibt es eine Stimme, wenn einer nicht da ist, hat der andere die Stimme. Mélissa wird einstimmig zum Vorstand gewählt, und Thais als permanente Stellvertreterin</w:t>
      </w:r>
      <w:r w:rsidR="00257813">
        <w:t xml:space="preserve">: Mélissa macht vor allem den </w:t>
      </w:r>
      <w:proofErr w:type="spellStart"/>
      <w:r w:rsidR="00257813">
        <w:t>Polyball</w:t>
      </w:r>
      <w:proofErr w:type="spellEnd"/>
      <w:r w:rsidR="00257813">
        <w:t xml:space="preserve">, und Thais dann eher den PBTQ und die </w:t>
      </w:r>
      <w:proofErr w:type="spellStart"/>
      <w:r w:rsidR="00257813">
        <w:t>Cuban</w:t>
      </w:r>
      <w:proofErr w:type="spellEnd"/>
      <w:r w:rsidR="00257813">
        <w:t xml:space="preserve"> </w:t>
      </w:r>
      <w:proofErr w:type="spellStart"/>
      <w:r w:rsidR="00257813">
        <w:t>Night</w:t>
      </w:r>
      <w:proofErr w:type="spellEnd"/>
    </w:p>
    <w:p w:rsidR="00F10C9F" w:rsidRDefault="00AE65B2" w:rsidP="009B461F">
      <w:r>
        <w:t xml:space="preserve">Diskussion ob die Sommerworkshops evaluiert werden sollen. Es wäre wohl das </w:t>
      </w:r>
      <w:proofErr w:type="gramStart"/>
      <w:r>
        <w:t>beste</w:t>
      </w:r>
      <w:proofErr w:type="gramEnd"/>
      <w:r>
        <w:t xml:space="preserve"> e</w:t>
      </w:r>
      <w:r w:rsidR="00D22BD3">
        <w:t>infach mal alle evaluieren</w:t>
      </w:r>
      <w:r w:rsidR="00035C00">
        <w:t>; Fragen müssen abgeändert werden</w:t>
      </w:r>
      <w:r>
        <w:t xml:space="preserve">. </w:t>
      </w:r>
      <w:r w:rsidR="00F10C9F">
        <w:t>Und die Ergebnisse</w:t>
      </w:r>
      <w:r>
        <w:t xml:space="preserve"> von den Befragungen für Mitte Semester</w:t>
      </w:r>
      <w:r w:rsidR="00F10C9F">
        <w:t xml:space="preserve"> müssen noch evaluiert werden</w:t>
      </w:r>
      <w:r>
        <w:t>.</w:t>
      </w:r>
    </w:p>
    <w:p w:rsidR="00060650" w:rsidRPr="009B461F" w:rsidRDefault="00060650" w:rsidP="009B461F">
      <w:r>
        <w:t>Schlüsselliste: GZ Schlüssel wird an Marie</w:t>
      </w:r>
      <w:r w:rsidR="007B1A78">
        <w:t xml:space="preserve"> </w:t>
      </w:r>
      <w:r>
        <w:t>übergeb</w:t>
      </w:r>
      <w:r w:rsidR="00AE65B2">
        <w:t xml:space="preserve">en, Martin hat auch noch einen, </w:t>
      </w:r>
      <w:proofErr w:type="spellStart"/>
      <w:r w:rsidR="00AE65B2">
        <w:t>Ume</w:t>
      </w:r>
      <w:proofErr w:type="spellEnd"/>
      <w:r w:rsidR="00AE65B2">
        <w:t xml:space="preserve"> eine </w:t>
      </w:r>
      <w:r>
        <w:t>Schlüsselversicheru</w:t>
      </w:r>
      <w:r w:rsidR="00AE65B2">
        <w:t>ng sollte sich Lisa demnächst</w:t>
      </w:r>
      <w:r>
        <w:t xml:space="preserve"> kümmern</w:t>
      </w:r>
      <w:r w:rsidR="00AE65B2">
        <w:t>.</w:t>
      </w:r>
    </w:p>
    <w:p w:rsidR="00C750C5" w:rsidRDefault="00C750C5" w:rsidP="00C750C5">
      <w:pPr>
        <w:pStyle w:val="berschrift1"/>
      </w:pPr>
      <w:r>
        <w:t>Informatik</w:t>
      </w:r>
    </w:p>
    <w:p w:rsidR="009B461F" w:rsidRDefault="00AE65B2" w:rsidP="009B461F">
      <w:r>
        <w:t xml:space="preserve">Die </w:t>
      </w:r>
      <w:r w:rsidR="007437E6">
        <w:t xml:space="preserve">Online Zahlungen funktionieren jetzt definitiv. Ab nächstem Semester wäre das Ziel, dass man nur noch online oder am Schalter zahlen kann. Alle sind dafür, dass man den Kursplatz erst definitiv </w:t>
      </w:r>
      <w:r w:rsidR="007437E6">
        <w:lastRenderedPageBreak/>
        <w:t>bekommt, wenn man bezahlt hat.</w:t>
      </w:r>
      <w:r w:rsidR="005524EB">
        <w:t xml:space="preserve"> </w:t>
      </w:r>
      <w:r w:rsidR="003557E4">
        <w:t xml:space="preserve">Man könnte auch eine abgeschwächte Variante machen. Platz gegen Geld ist vielleicht schwierig zu implementieren, vor allem die </w:t>
      </w:r>
      <w:proofErr w:type="spellStart"/>
      <w:r w:rsidR="003557E4">
        <w:t>gematchten</w:t>
      </w:r>
      <w:proofErr w:type="spellEnd"/>
      <w:r w:rsidR="003557E4">
        <w:t xml:space="preserve"> Paare. Man könnte es so machen, dass alle die bis zum Kursanfang nicht gezahlt werden, ausgeschlossen werden. Streng wäre dass man nur in </w:t>
      </w:r>
      <w:r>
        <w:t>ei</w:t>
      </w:r>
      <w:r w:rsidR="003557E4">
        <w:t>nem bestimmten Fenster zahlen kann, und wenn man das verpasst, dann wird der Platz wieder frei</w:t>
      </w:r>
      <w:r w:rsidR="0000668F">
        <w:t xml:space="preserve">. Es ist diskutabel, welche Variante gemacht wird. Es wurde abgestimmt, 4:2, dass man die harte Variante macht, ab </w:t>
      </w:r>
      <w:proofErr w:type="spellStart"/>
      <w:r w:rsidR="0000668F">
        <w:t>Conformation</w:t>
      </w:r>
      <w:proofErr w:type="spellEnd"/>
      <w:r w:rsidR="0000668F">
        <w:t xml:space="preserve"> 3 Werktage </w:t>
      </w:r>
    </w:p>
    <w:p w:rsidR="007437E6" w:rsidRDefault="00AE65B2" w:rsidP="009B461F">
      <w:r>
        <w:t xml:space="preserve">Der Vorstand wird erneut </w:t>
      </w:r>
      <w:r w:rsidR="007437E6">
        <w:t>gebeten kleine Zahlungen zu tätigen als Test.</w:t>
      </w:r>
    </w:p>
    <w:p w:rsidR="009F7099" w:rsidRPr="009B461F" w:rsidRDefault="00AE65B2" w:rsidP="009B461F">
      <w:r>
        <w:t xml:space="preserve">Es </w:t>
      </w:r>
      <w:proofErr w:type="spellStart"/>
      <w:r>
        <w:t>gabe</w:t>
      </w:r>
      <w:proofErr w:type="spellEnd"/>
      <w:r>
        <w:t xml:space="preserve"> eine Diskussion um </w:t>
      </w:r>
      <w:proofErr w:type="spellStart"/>
      <w:r>
        <w:t>Tanzschulenzusammenarbeit</w:t>
      </w:r>
      <w:proofErr w:type="spellEnd"/>
      <w:r>
        <w:t>:</w:t>
      </w:r>
      <w:r w:rsidR="009F7099">
        <w:t xml:space="preserve"> Soll man Leute die </w:t>
      </w:r>
      <w:proofErr w:type="gramStart"/>
      <w:r w:rsidR="009F7099">
        <w:t>mal</w:t>
      </w:r>
      <w:proofErr w:type="gramEnd"/>
      <w:r w:rsidR="009F7099">
        <w:t xml:space="preserve"> einen Kurs/Workshop gegeben</w:t>
      </w:r>
      <w:r>
        <w:t xml:space="preserve"> haben,</w:t>
      </w:r>
      <w:r w:rsidR="009F7099">
        <w:t xml:space="preserve"> auf der Webseite erwähnen? Sowas wie: Unsere Partner, soll es etwas kosten? </w:t>
      </w:r>
      <w:r>
        <w:t>Man war sich aber einig, dass man sicher keine Leute extra anschreiben wird. E</w:t>
      </w:r>
      <w:r w:rsidR="00EA7414">
        <w:t>s wird einstimmig angenommen, dass die Leute, die mal was mit uns gemacht haben, zu uns auf die Seite kommen können</w:t>
      </w:r>
      <w:r>
        <w:t>.</w:t>
      </w:r>
    </w:p>
    <w:p w:rsidR="00C750C5" w:rsidRDefault="00C750C5" w:rsidP="00C750C5">
      <w:pPr>
        <w:pStyle w:val="berschrift1"/>
      </w:pPr>
      <w:r>
        <w:t>Quästur</w:t>
      </w:r>
    </w:p>
    <w:p w:rsidR="009B461F" w:rsidRDefault="00AE65B2" w:rsidP="009B461F">
      <w:r>
        <w:t>Kim ist nicht da, also hier gibt es nichts.</w:t>
      </w:r>
    </w:p>
    <w:p w:rsidR="004964D9" w:rsidRPr="009B461F" w:rsidRDefault="00AE65B2" w:rsidP="009B461F">
      <w:r>
        <w:t xml:space="preserve">Es braucht aber einen </w:t>
      </w:r>
      <w:r w:rsidR="004964D9">
        <w:t>Nachfolger. Alle hören sich nach Interessenten um (Rahel, Christoph?).</w:t>
      </w:r>
    </w:p>
    <w:p w:rsidR="00DB0B4C" w:rsidRDefault="00C750C5" w:rsidP="00EA7414">
      <w:pPr>
        <w:pStyle w:val="berschrift1"/>
      </w:pPr>
      <w:r>
        <w:t>Varia</w:t>
      </w:r>
    </w:p>
    <w:p w:rsidR="00EA7414" w:rsidRDefault="00AE65B2" w:rsidP="00EA7414">
      <w:r>
        <w:t>TAD</w:t>
      </w:r>
      <w:r w:rsidR="00EA7414">
        <w:t>: Alex</w:t>
      </w:r>
      <w:r>
        <w:t xml:space="preserve"> hat keine Zeit mehr für die Technikkurse. Es könnte evtl. Flo</w:t>
      </w:r>
      <w:r w:rsidR="00EA7414">
        <w:t xml:space="preserve"> übernehmen, aber nur Anfängerkurse und danach dann noch mit Philip</w:t>
      </w:r>
      <w:r>
        <w:t xml:space="preserve">. </w:t>
      </w:r>
      <w:r w:rsidR="00EA7414">
        <w:t>Wer hat Kontakt mit Philip</w:t>
      </w:r>
      <w:r w:rsidR="00960AE1">
        <w:t xml:space="preserve"> um ihm das mitzuteilen? D</w:t>
      </w:r>
      <w:r w:rsidR="00EA7414">
        <w:t>as könnte Irina machen, wenn sie das denn noch machen will</w:t>
      </w:r>
      <w:r w:rsidR="00AE6311">
        <w:t>, Simon fragt sie</w:t>
      </w:r>
      <w:r w:rsidR="00960AE1">
        <w:t xml:space="preserve"> danach</w:t>
      </w:r>
    </w:p>
    <w:p w:rsidR="001D532F" w:rsidRDefault="00960AE1" w:rsidP="00EA7414">
      <w:r>
        <w:t xml:space="preserve">Es gibt neue Emailadressen: </w:t>
      </w:r>
      <w:hyperlink r:id="rId9" w:history="1">
        <w:r w:rsidR="001D532F" w:rsidRPr="00E85F27">
          <w:rPr>
            <w:rStyle w:val="Hyperlink"/>
          </w:rPr>
          <w:t>sitzung@tq.vseth</w:t>
        </w:r>
      </w:hyperlink>
      <w:r>
        <w:t>: F</w:t>
      </w:r>
      <w:r w:rsidR="001D532F">
        <w:t>alls man was sagen will</w:t>
      </w:r>
      <w:r>
        <w:t xml:space="preserve"> für</w:t>
      </w:r>
      <w:r w:rsidR="001D532F">
        <w:t xml:space="preserve"> in der Sitzung, dann gibt’s auch ein Email ans Götti</w:t>
      </w:r>
      <w:r>
        <w:t>.</w:t>
      </w:r>
    </w:p>
    <w:p w:rsidR="001D532F" w:rsidRPr="00EA7414" w:rsidRDefault="001D532F" w:rsidP="00EA7414">
      <w:r>
        <w:t>MZA und MZE</w:t>
      </w:r>
      <w:r w:rsidR="004C473A">
        <w:t xml:space="preserve"> sollen</w:t>
      </w:r>
      <w:r>
        <w:t xml:space="preserve"> im Protokoll</w:t>
      </w:r>
      <w:r w:rsidR="00960AE1">
        <w:t xml:space="preserve"> für Mélissa und Martin</w:t>
      </w:r>
      <w:r w:rsidR="004C473A">
        <w:t xml:space="preserve"> stehen</w:t>
      </w:r>
      <w:bookmarkStart w:id="0" w:name="_GoBack"/>
      <w:bookmarkEnd w:id="0"/>
      <w:r w:rsidR="00960AE1">
        <w:t>.</w:t>
      </w:r>
    </w:p>
    <w:sectPr w:rsidR="001D532F" w:rsidRPr="00EA7414" w:rsidSect="00613A31">
      <w:headerReference w:type="default"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61E" w:rsidRDefault="004A161E">
      <w:pPr>
        <w:spacing w:after="0"/>
      </w:pPr>
      <w:r>
        <w:separator/>
      </w:r>
    </w:p>
  </w:endnote>
  <w:endnote w:type="continuationSeparator" w:id="0">
    <w:p w:rsidR="004A161E" w:rsidRDefault="004A16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venir">
    <w:altName w:val="Times New Roman"/>
    <w:charset w:val="00"/>
    <w:family w:val="auto"/>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TH Light">
    <w:altName w:val="Seravek Medium"/>
    <w:charset w:val="00"/>
    <w:family w:val="auto"/>
    <w:pitch w:val="variable"/>
    <w:sig w:usb0="800000A3" w:usb1="00000000" w:usb2="00000000" w:usb3="00000000" w:csb0="00000001" w:csb1="00000000"/>
  </w:font>
  <w:font w:name="Avenir Book">
    <w:altName w:val="Corbel"/>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8D" w:rsidRPr="001435E8" w:rsidRDefault="00EF778D" w:rsidP="001435E8">
    <w:pPr>
      <w:pStyle w:val="Fuzeile"/>
    </w:pPr>
    <w:r>
      <w:tab/>
      <w:t xml:space="preserve">Seite </w:t>
    </w:r>
    <w:r w:rsidR="006B07F6">
      <w:rPr>
        <w:rStyle w:val="Seitenzahl"/>
      </w:rPr>
      <w:fldChar w:fldCharType="begin"/>
    </w:r>
    <w:r>
      <w:rPr>
        <w:rStyle w:val="Seitenzahl"/>
      </w:rPr>
      <w:instrText xml:space="preserve"> PAGE </w:instrText>
    </w:r>
    <w:r w:rsidR="006B07F6">
      <w:rPr>
        <w:rStyle w:val="Seitenzahl"/>
      </w:rPr>
      <w:fldChar w:fldCharType="separate"/>
    </w:r>
    <w:r w:rsidR="004C473A">
      <w:rPr>
        <w:rStyle w:val="Seitenzahl"/>
        <w:noProof/>
      </w:rPr>
      <w:t>3</w:t>
    </w:r>
    <w:r w:rsidR="006B07F6">
      <w:rPr>
        <w:rStyle w:val="Seitenzahl"/>
      </w:rPr>
      <w:fldChar w:fldCharType="end"/>
    </w:r>
    <w:r>
      <w:rPr>
        <w:rStyle w:val="Seitenzahl"/>
      </w:rPr>
      <w:t xml:space="preserve"> von </w:t>
    </w:r>
    <w:r w:rsidR="006B07F6">
      <w:rPr>
        <w:rStyle w:val="Seitenzahl"/>
      </w:rPr>
      <w:fldChar w:fldCharType="begin"/>
    </w:r>
    <w:r>
      <w:rPr>
        <w:rStyle w:val="Seitenzahl"/>
      </w:rPr>
      <w:instrText xml:space="preserve"> NUMPAGES </w:instrText>
    </w:r>
    <w:r w:rsidR="006B07F6">
      <w:rPr>
        <w:rStyle w:val="Seitenzahl"/>
      </w:rPr>
      <w:fldChar w:fldCharType="separate"/>
    </w:r>
    <w:r w:rsidR="004C473A">
      <w:rPr>
        <w:rStyle w:val="Seitenzahl"/>
        <w:noProof/>
      </w:rPr>
      <w:t>3</w:t>
    </w:r>
    <w:r w:rsidR="006B07F6">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8D" w:rsidRPr="0065635B" w:rsidRDefault="00EF778D">
    <w:pPr>
      <w:pStyle w:val="Fuzeile"/>
      <w:rPr>
        <w:rFonts w:ascii="Avenir Book" w:hAnsi="Avenir Book"/>
      </w:rPr>
    </w:pPr>
    <w:r w:rsidRPr="0065635B">
      <w:rPr>
        <w:rFonts w:ascii="Avenir Book" w:hAnsi="Avenir Book"/>
      </w:rPr>
      <w:tab/>
      <w:t xml:space="preserve">Seite </w:t>
    </w:r>
    <w:r w:rsidR="006B07F6" w:rsidRPr="0065635B">
      <w:rPr>
        <w:rStyle w:val="Seitenzahl"/>
        <w:rFonts w:ascii="Avenir Book" w:hAnsi="Avenir Book"/>
      </w:rPr>
      <w:fldChar w:fldCharType="begin"/>
    </w:r>
    <w:r w:rsidRPr="0065635B">
      <w:rPr>
        <w:rStyle w:val="Seitenzahl"/>
        <w:rFonts w:ascii="Avenir Book" w:hAnsi="Avenir Book"/>
      </w:rPr>
      <w:instrText xml:space="preserve"> PAGE </w:instrText>
    </w:r>
    <w:r w:rsidR="006B07F6" w:rsidRPr="0065635B">
      <w:rPr>
        <w:rStyle w:val="Seitenzahl"/>
        <w:rFonts w:ascii="Avenir Book" w:hAnsi="Avenir Book"/>
      </w:rPr>
      <w:fldChar w:fldCharType="separate"/>
    </w:r>
    <w:r w:rsidR="00681F9B">
      <w:rPr>
        <w:rStyle w:val="Seitenzahl"/>
        <w:rFonts w:ascii="Avenir Book" w:hAnsi="Avenir Book"/>
        <w:noProof/>
      </w:rPr>
      <w:t>1</w:t>
    </w:r>
    <w:r w:rsidR="006B07F6" w:rsidRPr="0065635B">
      <w:rPr>
        <w:rStyle w:val="Seitenzahl"/>
        <w:rFonts w:ascii="Avenir Book" w:hAnsi="Avenir Book"/>
      </w:rPr>
      <w:fldChar w:fldCharType="end"/>
    </w:r>
    <w:r w:rsidRPr="0065635B">
      <w:rPr>
        <w:rStyle w:val="Seitenzahl"/>
        <w:rFonts w:ascii="Avenir Book" w:hAnsi="Avenir Book"/>
      </w:rPr>
      <w:t xml:space="preserve"> von </w:t>
    </w:r>
    <w:r w:rsidR="006B07F6" w:rsidRPr="0065635B">
      <w:rPr>
        <w:rStyle w:val="Seitenzahl"/>
        <w:rFonts w:ascii="Avenir Book" w:hAnsi="Avenir Book"/>
      </w:rPr>
      <w:fldChar w:fldCharType="begin"/>
    </w:r>
    <w:r w:rsidRPr="0065635B">
      <w:rPr>
        <w:rStyle w:val="Seitenzahl"/>
        <w:rFonts w:ascii="Avenir Book" w:hAnsi="Avenir Book"/>
      </w:rPr>
      <w:instrText xml:space="preserve"> NUMPAGES </w:instrText>
    </w:r>
    <w:r w:rsidR="006B07F6" w:rsidRPr="0065635B">
      <w:rPr>
        <w:rStyle w:val="Seitenzahl"/>
        <w:rFonts w:ascii="Avenir Book" w:hAnsi="Avenir Book"/>
      </w:rPr>
      <w:fldChar w:fldCharType="separate"/>
    </w:r>
    <w:r w:rsidR="00681F9B">
      <w:rPr>
        <w:rStyle w:val="Seitenzahl"/>
        <w:rFonts w:ascii="Avenir Book" w:hAnsi="Avenir Book"/>
        <w:noProof/>
      </w:rPr>
      <w:t>3</w:t>
    </w:r>
    <w:r w:rsidR="006B07F6" w:rsidRPr="0065635B">
      <w:rPr>
        <w:rStyle w:val="Seitenzahl"/>
        <w:rFonts w:ascii="Avenir Book" w:hAnsi="Avenir Boo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61E" w:rsidRDefault="004A161E">
      <w:pPr>
        <w:spacing w:after="0"/>
      </w:pPr>
      <w:r>
        <w:separator/>
      </w:r>
    </w:p>
  </w:footnote>
  <w:footnote w:type="continuationSeparator" w:id="0">
    <w:p w:rsidR="004A161E" w:rsidRDefault="004A16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8D" w:rsidRPr="0065635B" w:rsidRDefault="0065635B" w:rsidP="00972119">
    <w:pPr>
      <w:pStyle w:val="Kopfzeile"/>
      <w:tabs>
        <w:tab w:val="clear" w:pos="4536"/>
      </w:tabs>
      <w:rPr>
        <w:rFonts w:ascii="Avenir Book" w:hAnsi="Avenir Book" w:cs="Arial"/>
        <w:b/>
        <w:bCs/>
        <w:sz w:val="20"/>
        <w:szCs w:val="20"/>
      </w:rPr>
    </w:pPr>
    <w:r w:rsidRPr="0065635B">
      <w:rPr>
        <w:rFonts w:ascii="Avenir Book" w:hAnsi="Avenir Book"/>
        <w:noProof/>
        <w:lang w:val="de-DE" w:eastAsia="de-DE"/>
      </w:rPr>
      <w:drawing>
        <wp:anchor distT="0" distB="0" distL="114300" distR="114300" simplePos="0" relativeHeight="251661312" behindDoc="0" locked="0" layoutInCell="1" allowOverlap="1" wp14:anchorId="672561EA" wp14:editId="5C9574F7">
          <wp:simplePos x="0" y="0"/>
          <wp:positionH relativeFrom="column">
            <wp:posOffset>-5715</wp:posOffset>
          </wp:positionH>
          <wp:positionV relativeFrom="paragraph">
            <wp:posOffset>9525</wp:posOffset>
          </wp:positionV>
          <wp:extent cx="642620" cy="569595"/>
          <wp:effectExtent l="0" t="0" r="0" b="0"/>
          <wp:wrapNone/>
          <wp:docPr id="11" name="Picture 11" descr="../../../TQ%20Team/Externe%20Kommunikation/Logos/Weisser%20Hintergrund/tq_logo_weiss_rot_ohn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Q%20Team/Externe%20Kommunikation/Logos/Weisser%20Hintergrund/tq_logo_weiss_rot_ohn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78D" w:rsidRPr="0065635B" w:rsidRDefault="00EF778D" w:rsidP="003552C5">
    <w:pPr>
      <w:pStyle w:val="Kopfzeile"/>
      <w:tabs>
        <w:tab w:val="clear" w:pos="4536"/>
      </w:tabs>
      <w:rPr>
        <w:rFonts w:ascii="Avenir Book" w:hAnsi="Avenir Book" w:cs="Arial"/>
        <w:b/>
        <w:bCs/>
        <w:sz w:val="20"/>
        <w:szCs w:val="20"/>
      </w:rPr>
    </w:pPr>
    <w:r w:rsidRPr="0065635B">
      <w:rPr>
        <w:rFonts w:ascii="Avenir Book" w:hAnsi="Avenir Book" w:cs="Arial"/>
        <w:b/>
        <w:bCs/>
        <w:sz w:val="20"/>
        <w:szCs w:val="20"/>
      </w:rPr>
      <w:t>Tanzquotient (TQ)</w:t>
    </w:r>
  </w:p>
  <w:p w:rsidR="00EF778D" w:rsidRPr="0065635B" w:rsidRDefault="00EF778D" w:rsidP="0065635B">
    <w:pPr>
      <w:pStyle w:val="Kopfzeile"/>
      <w:tabs>
        <w:tab w:val="clear" w:pos="4536"/>
      </w:tabs>
      <w:rPr>
        <w:rFonts w:ascii="Avenir Book" w:hAnsi="Avenir Book" w:cs="Arial"/>
        <w:sz w:val="20"/>
        <w:szCs w:val="20"/>
      </w:rPr>
    </w:pPr>
    <w:r w:rsidRPr="0065635B">
      <w:rPr>
        <w:rFonts w:ascii="Avenir Book" w:hAnsi="Avenir Book" w:cs="Arial"/>
        <w:sz w:val="20"/>
        <w:szCs w:val="20"/>
      </w:rPr>
      <w:t>Kommission des VSETH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8D" w:rsidRPr="0065635B" w:rsidRDefault="0065635B" w:rsidP="00613A31">
    <w:pPr>
      <w:pStyle w:val="Kopfzeile"/>
      <w:tabs>
        <w:tab w:val="clear" w:pos="4536"/>
      </w:tabs>
      <w:rPr>
        <w:rFonts w:ascii="Avenir Book" w:hAnsi="Avenir Book" w:cs="Arial"/>
        <w:b/>
        <w:bCs/>
        <w:sz w:val="20"/>
        <w:szCs w:val="20"/>
      </w:rPr>
    </w:pPr>
    <w:r>
      <w:rPr>
        <w:noProof/>
        <w:lang w:val="de-DE" w:eastAsia="de-DE"/>
      </w:rPr>
      <w:drawing>
        <wp:anchor distT="0" distB="0" distL="114300" distR="114300" simplePos="0" relativeHeight="251659264" behindDoc="0" locked="0" layoutInCell="1" allowOverlap="1" wp14:anchorId="202A461F" wp14:editId="6CCD7AD6">
          <wp:simplePos x="0" y="0"/>
          <wp:positionH relativeFrom="column">
            <wp:posOffset>17145</wp:posOffset>
          </wp:positionH>
          <wp:positionV relativeFrom="paragraph">
            <wp:posOffset>-13970</wp:posOffset>
          </wp:positionV>
          <wp:extent cx="1305560" cy="1166495"/>
          <wp:effectExtent l="0" t="0" r="0" b="1905"/>
          <wp:wrapNone/>
          <wp:docPr id="10" name="Picture 10" descr="../../../TQ%20Team/Externe%20Kommunikation/Logos/Weisser%20Hintergrund/tq_logo_weiss_rot_ohn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Q%20Team/Externe%20Kommunikation/Logos/Weisser%20Hintergrund/tq_logo_weiss_rot_ohn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1166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78D" w:rsidRPr="0065635B">
      <w:rPr>
        <w:rFonts w:ascii="Avenir Book" w:hAnsi="Avenir Book" w:cs="Arial"/>
        <w:b/>
        <w:bCs/>
        <w:sz w:val="20"/>
        <w:szCs w:val="20"/>
      </w:rPr>
      <w:t>Tanzquotient (TQ)</w:t>
    </w:r>
  </w:p>
  <w:p w:rsidR="00EF778D" w:rsidRPr="0065635B" w:rsidRDefault="00EF778D" w:rsidP="00613A31">
    <w:pPr>
      <w:pStyle w:val="Kopfzeile"/>
      <w:tabs>
        <w:tab w:val="clear" w:pos="4536"/>
      </w:tabs>
      <w:rPr>
        <w:rFonts w:ascii="Avenir Book" w:hAnsi="Avenir Book" w:cs="Arial"/>
        <w:sz w:val="20"/>
        <w:szCs w:val="20"/>
      </w:rPr>
    </w:pPr>
    <w:r w:rsidRPr="0065635B">
      <w:rPr>
        <w:rFonts w:ascii="Avenir Book" w:hAnsi="Avenir Book" w:cs="Arial"/>
        <w:sz w:val="20"/>
        <w:szCs w:val="20"/>
      </w:rPr>
      <w:t>Kommission des VSETH</w:t>
    </w:r>
  </w:p>
  <w:p w:rsidR="00EF778D" w:rsidRPr="0065635B" w:rsidRDefault="00EF778D" w:rsidP="00613A31">
    <w:pPr>
      <w:pStyle w:val="Kopfzeile"/>
      <w:tabs>
        <w:tab w:val="clear" w:pos="4536"/>
      </w:tabs>
      <w:rPr>
        <w:rFonts w:ascii="Avenir Book" w:hAnsi="Avenir Book" w:cs="Arial"/>
        <w:sz w:val="20"/>
        <w:szCs w:val="20"/>
      </w:rPr>
    </w:pPr>
    <w:r w:rsidRPr="0065635B">
      <w:rPr>
        <w:rFonts w:ascii="Avenir Book" w:hAnsi="Avenir Book" w:cs="Arial"/>
        <w:sz w:val="20"/>
        <w:szCs w:val="20"/>
      </w:rPr>
      <w:t>Universitätstrasse 6</w:t>
    </w:r>
  </w:p>
  <w:p w:rsidR="00EF778D" w:rsidRPr="0065635B" w:rsidRDefault="00EF778D" w:rsidP="00613A31">
    <w:pPr>
      <w:pStyle w:val="Kopfzeile"/>
      <w:tabs>
        <w:tab w:val="clear" w:pos="4536"/>
      </w:tabs>
      <w:rPr>
        <w:rFonts w:ascii="Avenir Book" w:hAnsi="Avenir Book" w:cs="Arial"/>
        <w:sz w:val="20"/>
        <w:szCs w:val="20"/>
      </w:rPr>
    </w:pPr>
    <w:r w:rsidRPr="0065635B">
      <w:rPr>
        <w:rFonts w:ascii="Avenir Book" w:hAnsi="Avenir Book" w:cs="Arial"/>
        <w:sz w:val="20"/>
        <w:szCs w:val="20"/>
      </w:rPr>
      <w:t>CH - 8092 Zürich</w:t>
    </w:r>
  </w:p>
  <w:p w:rsidR="00EF778D" w:rsidRPr="0065635B" w:rsidRDefault="00EF778D" w:rsidP="00DA3AFE">
    <w:pPr>
      <w:pStyle w:val="Kopfzeile"/>
      <w:tabs>
        <w:tab w:val="clear" w:pos="4536"/>
      </w:tabs>
      <w:rPr>
        <w:rFonts w:ascii="Avenir Book" w:hAnsi="Avenir Book" w:cs="Arial"/>
        <w:sz w:val="20"/>
        <w:szCs w:val="20"/>
        <w:lang w:val="de-DE"/>
      </w:rPr>
    </w:pPr>
    <w:r w:rsidRPr="0065635B">
      <w:rPr>
        <w:rFonts w:ascii="Avenir Book" w:hAnsi="Avenir Book" w:cs="Arial"/>
        <w:sz w:val="20"/>
        <w:szCs w:val="20"/>
        <w:lang w:val="de-DE"/>
      </w:rPr>
      <w:t>Email: kontakt@tq.vseth.ch</w:t>
    </w:r>
  </w:p>
  <w:p w:rsidR="00EF778D" w:rsidRPr="0065635B" w:rsidRDefault="00EF778D" w:rsidP="0065635B">
    <w:pPr>
      <w:pStyle w:val="Kopfzeile"/>
      <w:tabs>
        <w:tab w:val="clear" w:pos="4536"/>
      </w:tabs>
      <w:rPr>
        <w:rFonts w:ascii="Avenir Book" w:hAnsi="Avenir Book" w:cs="Arial"/>
        <w:sz w:val="20"/>
        <w:szCs w:val="20"/>
        <w:lang w:val="de-DE"/>
      </w:rPr>
    </w:pPr>
    <w:r w:rsidRPr="0065635B">
      <w:rPr>
        <w:rFonts w:ascii="Avenir Book" w:hAnsi="Avenir Book" w:cs="Arial"/>
        <w:sz w:val="20"/>
        <w:szCs w:val="20"/>
        <w:lang w:val="de-DE"/>
      </w:rPr>
      <w:t>Homepage: tq</w:t>
    </w:r>
    <w:r w:rsidR="0065635B">
      <w:rPr>
        <w:rFonts w:ascii="Avenir Book" w:hAnsi="Avenir Book" w:cs="Arial"/>
        <w:sz w:val="20"/>
        <w:szCs w:val="20"/>
        <w:lang w:val="de-DE"/>
      </w:rPr>
      <w:t>.ethz.ch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C48C8E"/>
    <w:lvl w:ilvl="0">
      <w:start w:val="1"/>
      <w:numFmt w:val="decimal"/>
      <w:lvlText w:val="%1."/>
      <w:lvlJc w:val="left"/>
      <w:pPr>
        <w:tabs>
          <w:tab w:val="num" w:pos="1492"/>
        </w:tabs>
        <w:ind w:left="1492" w:hanging="360"/>
      </w:pPr>
    </w:lvl>
  </w:abstractNum>
  <w:abstractNum w:abstractNumId="1">
    <w:nsid w:val="FFFFFF7D"/>
    <w:multiLevelType w:val="singleLevel"/>
    <w:tmpl w:val="DC94963A"/>
    <w:lvl w:ilvl="0">
      <w:start w:val="1"/>
      <w:numFmt w:val="decimal"/>
      <w:lvlText w:val="%1."/>
      <w:lvlJc w:val="left"/>
      <w:pPr>
        <w:tabs>
          <w:tab w:val="num" w:pos="1209"/>
        </w:tabs>
        <w:ind w:left="1209" w:hanging="360"/>
      </w:pPr>
    </w:lvl>
  </w:abstractNum>
  <w:abstractNum w:abstractNumId="2">
    <w:nsid w:val="FFFFFF7E"/>
    <w:multiLevelType w:val="singleLevel"/>
    <w:tmpl w:val="71368F04"/>
    <w:lvl w:ilvl="0">
      <w:start w:val="1"/>
      <w:numFmt w:val="decimal"/>
      <w:lvlText w:val="%1."/>
      <w:lvlJc w:val="left"/>
      <w:pPr>
        <w:tabs>
          <w:tab w:val="num" w:pos="926"/>
        </w:tabs>
        <w:ind w:left="926" w:hanging="360"/>
      </w:pPr>
    </w:lvl>
  </w:abstractNum>
  <w:abstractNum w:abstractNumId="3">
    <w:nsid w:val="FFFFFF7F"/>
    <w:multiLevelType w:val="singleLevel"/>
    <w:tmpl w:val="A4642B1A"/>
    <w:lvl w:ilvl="0">
      <w:start w:val="1"/>
      <w:numFmt w:val="decimal"/>
      <w:lvlText w:val="%1."/>
      <w:lvlJc w:val="left"/>
      <w:pPr>
        <w:tabs>
          <w:tab w:val="num" w:pos="643"/>
        </w:tabs>
        <w:ind w:left="643" w:hanging="360"/>
      </w:pPr>
    </w:lvl>
  </w:abstractNum>
  <w:abstractNum w:abstractNumId="4">
    <w:nsid w:val="FFFFFF80"/>
    <w:multiLevelType w:val="singleLevel"/>
    <w:tmpl w:val="45FC32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E2A4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0A8F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BA25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24A932"/>
    <w:lvl w:ilvl="0">
      <w:start w:val="1"/>
      <w:numFmt w:val="decimal"/>
      <w:lvlText w:val="%1."/>
      <w:lvlJc w:val="left"/>
      <w:pPr>
        <w:tabs>
          <w:tab w:val="num" w:pos="360"/>
        </w:tabs>
        <w:ind w:left="360" w:hanging="360"/>
      </w:pPr>
    </w:lvl>
  </w:abstractNum>
  <w:abstractNum w:abstractNumId="9">
    <w:nsid w:val="120B5B99"/>
    <w:multiLevelType w:val="hybridMultilevel"/>
    <w:tmpl w:val="17A0DE18"/>
    <w:lvl w:ilvl="0" w:tplc="3F8A1A3E">
      <w:numFmt w:val="bullet"/>
      <w:lvlText w:val="-"/>
      <w:lvlJc w:val="left"/>
      <w:pPr>
        <w:ind w:left="720" w:hanging="360"/>
      </w:pPr>
      <w:rPr>
        <w:rFonts w:ascii="Avenir" w:eastAsia="SimSun" w:hAnsi="Aveni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AC04B14"/>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E151722"/>
    <w:multiLevelType w:val="multilevel"/>
    <w:tmpl w:val="2284AD12"/>
    <w:lvl w:ilvl="0">
      <w:start w:val="1"/>
      <w:numFmt w:val="bullet"/>
      <w:pStyle w:val="Itemize"/>
      <w:lvlText w:val=""/>
      <w:lvlJc w:val="left"/>
      <w:pPr>
        <w:tabs>
          <w:tab w:val="num" w:pos="717"/>
        </w:tabs>
        <w:ind w:left="717" w:hanging="360"/>
      </w:pPr>
      <w:rPr>
        <w:rFonts w:ascii="Symbol" w:hAnsi="Symbol" w:cs="Times New Roman" w:hint="default"/>
      </w:rPr>
    </w:lvl>
    <w:lvl w:ilvl="1">
      <w:start w:val="1"/>
      <w:numFmt w:val="bullet"/>
      <w:lvlText w:val=""/>
      <w:lvlJc w:val="left"/>
      <w:pPr>
        <w:tabs>
          <w:tab w:val="num" w:pos="1077"/>
        </w:tabs>
        <w:ind w:left="1077" w:hanging="360"/>
      </w:pPr>
      <w:rPr>
        <w:rFonts w:ascii="Symbol" w:hAnsi="Symbol" w:cs="Times New Roman" w:hint="default"/>
      </w:rPr>
    </w:lvl>
    <w:lvl w:ilvl="2">
      <w:start w:val="1"/>
      <w:numFmt w:val="bullet"/>
      <w:lvlText w:val=""/>
      <w:lvlJc w:val="left"/>
      <w:pPr>
        <w:tabs>
          <w:tab w:val="num" w:pos="1437"/>
        </w:tabs>
        <w:ind w:left="1437" w:hanging="360"/>
      </w:pPr>
      <w:rPr>
        <w:rFonts w:ascii="Wingdings" w:hAnsi="Wingdings" w:hint="default"/>
      </w:rPr>
    </w:lvl>
    <w:lvl w:ilvl="3">
      <w:start w:val="1"/>
      <w:numFmt w:val="bullet"/>
      <w:lvlText w:val=""/>
      <w:lvlJc w:val="left"/>
      <w:pPr>
        <w:tabs>
          <w:tab w:val="num" w:pos="1797"/>
        </w:tabs>
        <w:ind w:left="1797" w:hanging="360"/>
      </w:pPr>
      <w:rPr>
        <w:rFonts w:ascii="Symbol" w:hAnsi="Symbol" w:hint="default"/>
      </w:rPr>
    </w:lvl>
    <w:lvl w:ilvl="4">
      <w:start w:val="1"/>
      <w:numFmt w:val="bullet"/>
      <w:lvlText w:val=""/>
      <w:lvlJc w:val="left"/>
      <w:pPr>
        <w:tabs>
          <w:tab w:val="num" w:pos="2157"/>
        </w:tabs>
        <w:ind w:left="2157" w:hanging="360"/>
      </w:pPr>
      <w:rPr>
        <w:rFonts w:ascii="Symbol" w:hAnsi="Symbol" w:hint="default"/>
      </w:rPr>
    </w:lvl>
    <w:lvl w:ilvl="5">
      <w:start w:val="1"/>
      <w:numFmt w:val="bullet"/>
      <w:lvlText w:val=""/>
      <w:lvlJc w:val="left"/>
      <w:pPr>
        <w:tabs>
          <w:tab w:val="num" w:pos="2517"/>
        </w:tabs>
        <w:ind w:left="2517" w:hanging="360"/>
      </w:pPr>
      <w:rPr>
        <w:rFonts w:ascii="Wingdings" w:hAnsi="Wingdings" w:hint="default"/>
      </w:rPr>
    </w:lvl>
    <w:lvl w:ilvl="6">
      <w:start w:val="1"/>
      <w:numFmt w:val="bullet"/>
      <w:lvlText w:val=""/>
      <w:lvlJc w:val="left"/>
      <w:pPr>
        <w:tabs>
          <w:tab w:val="num" w:pos="2877"/>
        </w:tabs>
        <w:ind w:left="2877" w:hanging="360"/>
      </w:pPr>
      <w:rPr>
        <w:rFonts w:ascii="Wingdings" w:hAnsi="Wingdings" w:hint="default"/>
      </w:rPr>
    </w:lvl>
    <w:lvl w:ilvl="7">
      <w:start w:val="1"/>
      <w:numFmt w:val="bullet"/>
      <w:lvlText w:val=""/>
      <w:lvlJc w:val="left"/>
      <w:pPr>
        <w:tabs>
          <w:tab w:val="num" w:pos="3237"/>
        </w:tabs>
        <w:ind w:left="3237" w:hanging="360"/>
      </w:pPr>
      <w:rPr>
        <w:rFonts w:ascii="Symbol" w:hAnsi="Symbol" w:hint="default"/>
      </w:rPr>
    </w:lvl>
    <w:lvl w:ilvl="8">
      <w:start w:val="1"/>
      <w:numFmt w:val="bullet"/>
      <w:lvlText w:val=""/>
      <w:lvlJc w:val="left"/>
      <w:pPr>
        <w:tabs>
          <w:tab w:val="num" w:pos="3597"/>
        </w:tabs>
        <w:ind w:left="3597" w:hanging="360"/>
      </w:pPr>
      <w:rPr>
        <w:rFonts w:ascii="Symbol" w:hAnsi="Symbol" w:hint="default"/>
      </w:rPr>
    </w:lvl>
  </w:abstractNum>
  <w:abstractNum w:abstractNumId="12">
    <w:nsid w:val="6A7443FC"/>
    <w:multiLevelType w:val="multilevel"/>
    <w:tmpl w:val="C448B90E"/>
    <w:lvl w:ilvl="0">
      <w:start w:val="1"/>
      <w:numFmt w:val="decimal"/>
      <w:pStyle w:val="Enumerate"/>
      <w:lvlText w:val="%1)"/>
      <w:lvlJc w:val="left"/>
      <w:pPr>
        <w:tabs>
          <w:tab w:val="num" w:pos="717"/>
        </w:tabs>
        <w:ind w:left="717" w:hanging="360"/>
      </w:pPr>
      <w:rPr>
        <w:rFonts w:hint="default"/>
      </w:rPr>
    </w:lvl>
    <w:lvl w:ilvl="1">
      <w:start w:val="1"/>
      <w:numFmt w:val="decimal"/>
      <w:lvlText w:val="%2)"/>
      <w:lvlJc w:val="left"/>
      <w:pPr>
        <w:tabs>
          <w:tab w:val="num" w:pos="1077"/>
        </w:tabs>
        <w:ind w:left="1077" w:hanging="360"/>
      </w:pPr>
      <w:rPr>
        <w:rFonts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13">
    <w:nsid w:val="6ADA751E"/>
    <w:multiLevelType w:val="multilevel"/>
    <w:tmpl w:val="F9A494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27"/>
    <w:rsid w:val="00003911"/>
    <w:rsid w:val="0000668F"/>
    <w:rsid w:val="00015FEE"/>
    <w:rsid w:val="00035C00"/>
    <w:rsid w:val="00060650"/>
    <w:rsid w:val="00064AC3"/>
    <w:rsid w:val="000833E8"/>
    <w:rsid w:val="00094542"/>
    <w:rsid w:val="0009616A"/>
    <w:rsid w:val="000A3229"/>
    <w:rsid w:val="000B3D27"/>
    <w:rsid w:val="000E0D90"/>
    <w:rsid w:val="000E3945"/>
    <w:rsid w:val="000F5AD8"/>
    <w:rsid w:val="00101B99"/>
    <w:rsid w:val="00105ADE"/>
    <w:rsid w:val="00126874"/>
    <w:rsid w:val="001435E8"/>
    <w:rsid w:val="001646D6"/>
    <w:rsid w:val="0017464B"/>
    <w:rsid w:val="00176AE0"/>
    <w:rsid w:val="00183BB1"/>
    <w:rsid w:val="001870CB"/>
    <w:rsid w:val="001B4337"/>
    <w:rsid w:val="001D532F"/>
    <w:rsid w:val="001D6791"/>
    <w:rsid w:val="00254EA1"/>
    <w:rsid w:val="00257813"/>
    <w:rsid w:val="0028037D"/>
    <w:rsid w:val="002A4C77"/>
    <w:rsid w:val="002A4D0C"/>
    <w:rsid w:val="002B55FA"/>
    <w:rsid w:val="002B7C38"/>
    <w:rsid w:val="002D0C43"/>
    <w:rsid w:val="002E6307"/>
    <w:rsid w:val="002E71F5"/>
    <w:rsid w:val="002F0131"/>
    <w:rsid w:val="002F0B28"/>
    <w:rsid w:val="002F6CA8"/>
    <w:rsid w:val="003107AF"/>
    <w:rsid w:val="00324930"/>
    <w:rsid w:val="003508D2"/>
    <w:rsid w:val="003552C5"/>
    <w:rsid w:val="003557E4"/>
    <w:rsid w:val="00376F22"/>
    <w:rsid w:val="003840DA"/>
    <w:rsid w:val="00390D17"/>
    <w:rsid w:val="003C3954"/>
    <w:rsid w:val="003C4A5B"/>
    <w:rsid w:val="003E06A9"/>
    <w:rsid w:val="00425AB3"/>
    <w:rsid w:val="00444F42"/>
    <w:rsid w:val="0045022F"/>
    <w:rsid w:val="004743E4"/>
    <w:rsid w:val="00485089"/>
    <w:rsid w:val="004964D9"/>
    <w:rsid w:val="004A161E"/>
    <w:rsid w:val="004B038B"/>
    <w:rsid w:val="004B40D5"/>
    <w:rsid w:val="004B616D"/>
    <w:rsid w:val="004C473A"/>
    <w:rsid w:val="004D2E42"/>
    <w:rsid w:val="004D370C"/>
    <w:rsid w:val="004E5BF0"/>
    <w:rsid w:val="004E7F27"/>
    <w:rsid w:val="005420E4"/>
    <w:rsid w:val="005524EB"/>
    <w:rsid w:val="00570AAD"/>
    <w:rsid w:val="005A48EE"/>
    <w:rsid w:val="005B73B8"/>
    <w:rsid w:val="005C15D1"/>
    <w:rsid w:val="005E3DBF"/>
    <w:rsid w:val="00606480"/>
    <w:rsid w:val="00613A31"/>
    <w:rsid w:val="006355F5"/>
    <w:rsid w:val="0065635B"/>
    <w:rsid w:val="00672136"/>
    <w:rsid w:val="00681F9B"/>
    <w:rsid w:val="006B07F6"/>
    <w:rsid w:val="006C23D6"/>
    <w:rsid w:val="006F2731"/>
    <w:rsid w:val="007120E7"/>
    <w:rsid w:val="00713D5F"/>
    <w:rsid w:val="00726D8F"/>
    <w:rsid w:val="007437E6"/>
    <w:rsid w:val="007724F4"/>
    <w:rsid w:val="00780326"/>
    <w:rsid w:val="007A28A0"/>
    <w:rsid w:val="007A3B56"/>
    <w:rsid w:val="007B1A78"/>
    <w:rsid w:val="007B3AFB"/>
    <w:rsid w:val="0080629C"/>
    <w:rsid w:val="00845DD0"/>
    <w:rsid w:val="008752E6"/>
    <w:rsid w:val="00875B0E"/>
    <w:rsid w:val="008C5B2C"/>
    <w:rsid w:val="008D5C3B"/>
    <w:rsid w:val="008E75BE"/>
    <w:rsid w:val="009354F4"/>
    <w:rsid w:val="00960AE1"/>
    <w:rsid w:val="00972119"/>
    <w:rsid w:val="00980A40"/>
    <w:rsid w:val="009A6A60"/>
    <w:rsid w:val="009B4337"/>
    <w:rsid w:val="009B461F"/>
    <w:rsid w:val="009F0827"/>
    <w:rsid w:val="009F1514"/>
    <w:rsid w:val="009F7099"/>
    <w:rsid w:val="00A2557A"/>
    <w:rsid w:val="00A34ADA"/>
    <w:rsid w:val="00A853A2"/>
    <w:rsid w:val="00A856DA"/>
    <w:rsid w:val="00AC2A12"/>
    <w:rsid w:val="00AD7261"/>
    <w:rsid w:val="00AE29ED"/>
    <w:rsid w:val="00AE6311"/>
    <w:rsid w:val="00AE65B2"/>
    <w:rsid w:val="00B178EC"/>
    <w:rsid w:val="00B55BB7"/>
    <w:rsid w:val="00B5671E"/>
    <w:rsid w:val="00B70CA0"/>
    <w:rsid w:val="00B714CD"/>
    <w:rsid w:val="00B74394"/>
    <w:rsid w:val="00BC78F4"/>
    <w:rsid w:val="00C41FCA"/>
    <w:rsid w:val="00C73B51"/>
    <w:rsid w:val="00C750C5"/>
    <w:rsid w:val="00C90E27"/>
    <w:rsid w:val="00CA4AC8"/>
    <w:rsid w:val="00CC605C"/>
    <w:rsid w:val="00CE4A4F"/>
    <w:rsid w:val="00CF5555"/>
    <w:rsid w:val="00D22BD3"/>
    <w:rsid w:val="00D269B7"/>
    <w:rsid w:val="00D46796"/>
    <w:rsid w:val="00D56533"/>
    <w:rsid w:val="00D62C17"/>
    <w:rsid w:val="00D804A4"/>
    <w:rsid w:val="00DA3AFE"/>
    <w:rsid w:val="00DA462C"/>
    <w:rsid w:val="00DB0B4C"/>
    <w:rsid w:val="00DE37E4"/>
    <w:rsid w:val="00DE7D6C"/>
    <w:rsid w:val="00E06969"/>
    <w:rsid w:val="00E12672"/>
    <w:rsid w:val="00E20A86"/>
    <w:rsid w:val="00E551D0"/>
    <w:rsid w:val="00E946ED"/>
    <w:rsid w:val="00EA7414"/>
    <w:rsid w:val="00EC4C83"/>
    <w:rsid w:val="00EE612B"/>
    <w:rsid w:val="00EF1A11"/>
    <w:rsid w:val="00EF778D"/>
    <w:rsid w:val="00F0608D"/>
    <w:rsid w:val="00F10C9F"/>
    <w:rsid w:val="00F226EB"/>
    <w:rsid w:val="00F24FE6"/>
    <w:rsid w:val="00F52324"/>
    <w:rsid w:val="00F876C7"/>
    <w:rsid w:val="00F97B88"/>
    <w:rsid w:val="00FB7B0F"/>
    <w:rsid w:val="00FD1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78EC"/>
    <w:pPr>
      <w:spacing w:after="120"/>
      <w:jc w:val="both"/>
    </w:pPr>
    <w:rPr>
      <w:rFonts w:ascii="Avenir" w:hAnsi="Avenir"/>
      <w:sz w:val="22"/>
      <w:szCs w:val="24"/>
      <w:lang w:val="de-CH" w:eastAsia="zh-CN"/>
    </w:rPr>
  </w:style>
  <w:style w:type="paragraph" w:styleId="berschrift1">
    <w:name w:val="heading 1"/>
    <w:basedOn w:val="Standard"/>
    <w:next w:val="Standard"/>
    <w:qFormat/>
    <w:rsid w:val="005A48EE"/>
    <w:pPr>
      <w:keepNext/>
      <w:pBdr>
        <w:bottom w:val="single" w:sz="2" w:space="1" w:color="auto"/>
      </w:pBdr>
      <w:spacing w:before="240" w:after="0"/>
      <w:outlineLvl w:val="0"/>
    </w:pPr>
    <w:rPr>
      <w:rFonts w:cs="Arial"/>
      <w:bCs/>
      <w:smallCaps/>
      <w:kern w:val="32"/>
      <w:sz w:val="28"/>
      <w:szCs w:val="32"/>
    </w:rPr>
  </w:style>
  <w:style w:type="paragraph" w:styleId="berschrift2">
    <w:name w:val="heading 2"/>
    <w:basedOn w:val="Standard"/>
    <w:next w:val="Standard"/>
    <w:qFormat/>
    <w:rsid w:val="005A48EE"/>
    <w:pPr>
      <w:keepNext/>
      <w:spacing w:before="240" w:after="60"/>
      <w:outlineLvl w:val="1"/>
    </w:pPr>
    <w:rPr>
      <w:rFonts w:cs="Arial"/>
      <w:bCs/>
      <w:iCs/>
      <w:sz w:val="24"/>
      <w:szCs w:val="28"/>
      <w:u w:val="single"/>
    </w:rPr>
  </w:style>
  <w:style w:type="paragraph" w:styleId="berschrift3">
    <w:name w:val="heading 3"/>
    <w:basedOn w:val="Standard"/>
    <w:next w:val="Standard"/>
    <w:qFormat/>
    <w:rsid w:val="002B55FA"/>
    <w:pPr>
      <w:keepNex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Abstract"/>
    <w:qFormat/>
    <w:rsid w:val="00C750C5"/>
    <w:pPr>
      <w:spacing w:before="240" w:after="480"/>
      <w:jc w:val="center"/>
      <w:outlineLvl w:val="0"/>
    </w:pPr>
    <w:rPr>
      <w:rFonts w:cs="Arial"/>
      <w:b/>
      <w:bCs/>
      <w:kern w:val="28"/>
      <w:sz w:val="40"/>
      <w:szCs w:val="32"/>
    </w:rPr>
  </w:style>
  <w:style w:type="paragraph" w:styleId="Kopfzeile">
    <w:name w:val="header"/>
    <w:basedOn w:val="Standard"/>
    <w:link w:val="KopfzeileZchn"/>
    <w:rsid w:val="009B4337"/>
    <w:pPr>
      <w:pBdr>
        <w:bottom w:val="single" w:sz="4" w:space="1" w:color="auto"/>
      </w:pBdr>
      <w:tabs>
        <w:tab w:val="center" w:pos="4536"/>
        <w:tab w:val="right" w:pos="9072"/>
      </w:tabs>
      <w:spacing w:after="240"/>
      <w:contextualSpacing/>
      <w:jc w:val="right"/>
    </w:pPr>
    <w:rPr>
      <w:sz w:val="18"/>
    </w:rPr>
  </w:style>
  <w:style w:type="paragraph" w:styleId="Fuzeile">
    <w:name w:val="footer"/>
    <w:basedOn w:val="Standard"/>
    <w:rsid w:val="00613A31"/>
    <w:pPr>
      <w:pBdr>
        <w:top w:val="single" w:sz="4" w:space="1" w:color="auto"/>
      </w:pBdr>
      <w:tabs>
        <w:tab w:val="center" w:pos="4536"/>
        <w:tab w:val="right" w:pos="9072"/>
      </w:tabs>
    </w:pPr>
    <w:rPr>
      <w:sz w:val="20"/>
    </w:rPr>
  </w:style>
  <w:style w:type="character" w:customStyle="1" w:styleId="KopfzeileZchn">
    <w:name w:val="Kopfzeile Zchn"/>
    <w:link w:val="Kopfzeile"/>
    <w:semiHidden/>
    <w:rsid w:val="009B4337"/>
    <w:rPr>
      <w:rFonts w:ascii="ETH Light" w:eastAsia="SimSun" w:hAnsi="ETH Light"/>
      <w:sz w:val="18"/>
      <w:szCs w:val="24"/>
      <w:lang w:val="de-CH" w:eastAsia="zh-CN" w:bidi="ar-SA"/>
    </w:rPr>
  </w:style>
  <w:style w:type="paragraph" w:styleId="Datum">
    <w:name w:val="Date"/>
    <w:basedOn w:val="Standard"/>
    <w:next w:val="Standard"/>
    <w:rsid w:val="003552C5"/>
    <w:pPr>
      <w:spacing w:before="240" w:after="0"/>
      <w:jc w:val="right"/>
    </w:pPr>
    <w:rPr>
      <w:sz w:val="24"/>
    </w:rPr>
  </w:style>
  <w:style w:type="character" w:styleId="Hyperlink">
    <w:name w:val="Hyperlink"/>
    <w:rsid w:val="00606480"/>
    <w:rPr>
      <w:color w:val="0000FF"/>
      <w:u w:val="single"/>
    </w:rPr>
  </w:style>
  <w:style w:type="character" w:styleId="Seitenzahl">
    <w:name w:val="page number"/>
    <w:basedOn w:val="Absatz-Standardschriftart"/>
    <w:rsid w:val="001435E8"/>
  </w:style>
  <w:style w:type="paragraph" w:styleId="Funotentext">
    <w:name w:val="footnote text"/>
    <w:basedOn w:val="Standard"/>
    <w:semiHidden/>
    <w:rsid w:val="001D6791"/>
    <w:rPr>
      <w:sz w:val="20"/>
      <w:szCs w:val="20"/>
    </w:rPr>
  </w:style>
  <w:style w:type="character" w:styleId="Funotenzeichen">
    <w:name w:val="footnote reference"/>
    <w:semiHidden/>
    <w:rsid w:val="001D6791"/>
    <w:rPr>
      <w:vertAlign w:val="superscript"/>
    </w:rPr>
  </w:style>
  <w:style w:type="paragraph" w:customStyle="1" w:styleId="Zitat1">
    <w:name w:val="Zitat1"/>
    <w:basedOn w:val="Standard"/>
    <w:next w:val="Standard"/>
    <w:qFormat/>
    <w:rsid w:val="00713D5F"/>
    <w:rPr>
      <w:i/>
      <w:sz w:val="20"/>
    </w:rPr>
  </w:style>
  <w:style w:type="paragraph" w:customStyle="1" w:styleId="Protokolltext">
    <w:name w:val="Protokolltext"/>
    <w:basedOn w:val="Datum"/>
    <w:rsid w:val="00875B0E"/>
    <w:pPr>
      <w:ind w:left="454" w:right="454"/>
    </w:pPr>
  </w:style>
  <w:style w:type="paragraph" w:customStyle="1" w:styleId="Itemize">
    <w:name w:val="Itemize"/>
    <w:basedOn w:val="Aufzhlungszeichen"/>
    <w:link w:val="ItemizeChar"/>
    <w:rsid w:val="00183BB1"/>
    <w:pPr>
      <w:numPr>
        <w:numId w:val="11"/>
      </w:numPr>
      <w:ind w:left="714" w:hanging="357"/>
      <w:contextualSpacing/>
    </w:pPr>
  </w:style>
  <w:style w:type="paragraph" w:customStyle="1" w:styleId="Enumerate">
    <w:name w:val="Enumerate"/>
    <w:basedOn w:val="Aufzhlungszeichen"/>
    <w:rsid w:val="00183BB1"/>
    <w:pPr>
      <w:numPr>
        <w:numId w:val="1"/>
      </w:numPr>
      <w:ind w:left="714" w:hanging="357"/>
      <w:contextualSpacing/>
    </w:pPr>
  </w:style>
  <w:style w:type="paragraph" w:styleId="Aufzhlungszeichen">
    <w:name w:val="List Bullet"/>
    <w:basedOn w:val="Standard"/>
    <w:link w:val="AufzhlungszeichenZchn"/>
    <w:autoRedefine/>
    <w:rsid w:val="00DB0B4C"/>
  </w:style>
  <w:style w:type="character" w:customStyle="1" w:styleId="AufzhlungszeichenZchn">
    <w:name w:val="Aufzählungszeichen Zchn"/>
    <w:link w:val="Aufzhlungszeichen"/>
    <w:rsid w:val="00DB0B4C"/>
    <w:rPr>
      <w:rFonts w:ascii="ETH Light" w:eastAsia="SimSun" w:hAnsi="ETH Light"/>
      <w:sz w:val="22"/>
      <w:szCs w:val="24"/>
      <w:lang w:val="de-CH" w:eastAsia="zh-CN" w:bidi="ar-SA"/>
    </w:rPr>
  </w:style>
  <w:style w:type="character" w:customStyle="1" w:styleId="ItemizeChar">
    <w:name w:val="Itemize Char"/>
    <w:basedOn w:val="AufzhlungszeichenZchn"/>
    <w:link w:val="Itemize"/>
    <w:rsid w:val="00183BB1"/>
    <w:rPr>
      <w:rFonts w:ascii="ETH Light" w:eastAsia="SimSun" w:hAnsi="ETH Light"/>
      <w:sz w:val="22"/>
      <w:szCs w:val="24"/>
      <w:lang w:val="de-CH" w:eastAsia="zh-CN" w:bidi="ar-SA"/>
    </w:rPr>
  </w:style>
  <w:style w:type="paragraph" w:customStyle="1" w:styleId="Abstract">
    <w:name w:val="Abstract"/>
    <w:basedOn w:val="Standard"/>
    <w:next w:val="berschrift1"/>
    <w:rsid w:val="00EC4C83"/>
    <w:pPr>
      <w:spacing w:after="720"/>
      <w:ind w:left="1701" w:right="1701"/>
    </w:pPr>
    <w:rPr>
      <w:sz w:val="20"/>
    </w:rPr>
  </w:style>
  <w:style w:type="paragraph" w:styleId="Textkrper">
    <w:name w:val="Body Text"/>
    <w:basedOn w:val="Standard"/>
    <w:link w:val="TextkrperZchn"/>
    <w:rsid w:val="00C750C5"/>
    <w:pPr>
      <w:suppressAutoHyphens/>
      <w:jc w:val="left"/>
    </w:pPr>
    <w:rPr>
      <w:rFonts w:ascii="Times New Roman" w:eastAsia="Times New Roman" w:hAnsi="Times New Roman"/>
      <w:sz w:val="20"/>
      <w:szCs w:val="20"/>
      <w:lang w:val="en-US" w:eastAsia="en-US"/>
    </w:rPr>
  </w:style>
  <w:style w:type="character" w:customStyle="1" w:styleId="TextkrperZchn">
    <w:name w:val="Textkörper Zchn"/>
    <w:basedOn w:val="Absatz-Standardschriftart"/>
    <w:link w:val="Textkrper"/>
    <w:rsid w:val="00C750C5"/>
    <w:rPr>
      <w:rFonts w:eastAsia="Times New Roman"/>
      <w:lang w:val="en-US" w:eastAsia="en-US"/>
    </w:rPr>
  </w:style>
  <w:style w:type="paragraph" w:styleId="Listenabsatz">
    <w:name w:val="List Paragraph"/>
    <w:basedOn w:val="Standard"/>
    <w:uiPriority w:val="34"/>
    <w:qFormat/>
    <w:rsid w:val="00096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78EC"/>
    <w:pPr>
      <w:spacing w:after="120"/>
      <w:jc w:val="both"/>
    </w:pPr>
    <w:rPr>
      <w:rFonts w:ascii="Avenir" w:hAnsi="Avenir"/>
      <w:sz w:val="22"/>
      <w:szCs w:val="24"/>
      <w:lang w:val="de-CH" w:eastAsia="zh-CN"/>
    </w:rPr>
  </w:style>
  <w:style w:type="paragraph" w:styleId="berschrift1">
    <w:name w:val="heading 1"/>
    <w:basedOn w:val="Standard"/>
    <w:next w:val="Standard"/>
    <w:qFormat/>
    <w:rsid w:val="005A48EE"/>
    <w:pPr>
      <w:keepNext/>
      <w:pBdr>
        <w:bottom w:val="single" w:sz="2" w:space="1" w:color="auto"/>
      </w:pBdr>
      <w:spacing w:before="240" w:after="0"/>
      <w:outlineLvl w:val="0"/>
    </w:pPr>
    <w:rPr>
      <w:rFonts w:cs="Arial"/>
      <w:bCs/>
      <w:smallCaps/>
      <w:kern w:val="32"/>
      <w:sz w:val="28"/>
      <w:szCs w:val="32"/>
    </w:rPr>
  </w:style>
  <w:style w:type="paragraph" w:styleId="berschrift2">
    <w:name w:val="heading 2"/>
    <w:basedOn w:val="Standard"/>
    <w:next w:val="Standard"/>
    <w:qFormat/>
    <w:rsid w:val="005A48EE"/>
    <w:pPr>
      <w:keepNext/>
      <w:spacing w:before="240" w:after="60"/>
      <w:outlineLvl w:val="1"/>
    </w:pPr>
    <w:rPr>
      <w:rFonts w:cs="Arial"/>
      <w:bCs/>
      <w:iCs/>
      <w:sz w:val="24"/>
      <w:szCs w:val="28"/>
      <w:u w:val="single"/>
    </w:rPr>
  </w:style>
  <w:style w:type="paragraph" w:styleId="berschrift3">
    <w:name w:val="heading 3"/>
    <w:basedOn w:val="Standard"/>
    <w:next w:val="Standard"/>
    <w:qFormat/>
    <w:rsid w:val="002B55FA"/>
    <w:pPr>
      <w:keepNex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Abstract"/>
    <w:qFormat/>
    <w:rsid w:val="00C750C5"/>
    <w:pPr>
      <w:spacing w:before="240" w:after="480"/>
      <w:jc w:val="center"/>
      <w:outlineLvl w:val="0"/>
    </w:pPr>
    <w:rPr>
      <w:rFonts w:cs="Arial"/>
      <w:b/>
      <w:bCs/>
      <w:kern w:val="28"/>
      <w:sz w:val="40"/>
      <w:szCs w:val="32"/>
    </w:rPr>
  </w:style>
  <w:style w:type="paragraph" w:styleId="Kopfzeile">
    <w:name w:val="header"/>
    <w:basedOn w:val="Standard"/>
    <w:link w:val="KopfzeileZchn"/>
    <w:rsid w:val="009B4337"/>
    <w:pPr>
      <w:pBdr>
        <w:bottom w:val="single" w:sz="4" w:space="1" w:color="auto"/>
      </w:pBdr>
      <w:tabs>
        <w:tab w:val="center" w:pos="4536"/>
        <w:tab w:val="right" w:pos="9072"/>
      </w:tabs>
      <w:spacing w:after="240"/>
      <w:contextualSpacing/>
      <w:jc w:val="right"/>
    </w:pPr>
    <w:rPr>
      <w:sz w:val="18"/>
    </w:rPr>
  </w:style>
  <w:style w:type="paragraph" w:styleId="Fuzeile">
    <w:name w:val="footer"/>
    <w:basedOn w:val="Standard"/>
    <w:rsid w:val="00613A31"/>
    <w:pPr>
      <w:pBdr>
        <w:top w:val="single" w:sz="4" w:space="1" w:color="auto"/>
      </w:pBdr>
      <w:tabs>
        <w:tab w:val="center" w:pos="4536"/>
        <w:tab w:val="right" w:pos="9072"/>
      </w:tabs>
    </w:pPr>
    <w:rPr>
      <w:sz w:val="20"/>
    </w:rPr>
  </w:style>
  <w:style w:type="character" w:customStyle="1" w:styleId="KopfzeileZchn">
    <w:name w:val="Kopfzeile Zchn"/>
    <w:link w:val="Kopfzeile"/>
    <w:semiHidden/>
    <w:rsid w:val="009B4337"/>
    <w:rPr>
      <w:rFonts w:ascii="ETH Light" w:eastAsia="SimSun" w:hAnsi="ETH Light"/>
      <w:sz w:val="18"/>
      <w:szCs w:val="24"/>
      <w:lang w:val="de-CH" w:eastAsia="zh-CN" w:bidi="ar-SA"/>
    </w:rPr>
  </w:style>
  <w:style w:type="paragraph" w:styleId="Datum">
    <w:name w:val="Date"/>
    <w:basedOn w:val="Standard"/>
    <w:next w:val="Standard"/>
    <w:rsid w:val="003552C5"/>
    <w:pPr>
      <w:spacing w:before="240" w:after="0"/>
      <w:jc w:val="right"/>
    </w:pPr>
    <w:rPr>
      <w:sz w:val="24"/>
    </w:rPr>
  </w:style>
  <w:style w:type="character" w:styleId="Hyperlink">
    <w:name w:val="Hyperlink"/>
    <w:rsid w:val="00606480"/>
    <w:rPr>
      <w:color w:val="0000FF"/>
      <w:u w:val="single"/>
    </w:rPr>
  </w:style>
  <w:style w:type="character" w:styleId="Seitenzahl">
    <w:name w:val="page number"/>
    <w:basedOn w:val="Absatz-Standardschriftart"/>
    <w:rsid w:val="001435E8"/>
  </w:style>
  <w:style w:type="paragraph" w:styleId="Funotentext">
    <w:name w:val="footnote text"/>
    <w:basedOn w:val="Standard"/>
    <w:semiHidden/>
    <w:rsid w:val="001D6791"/>
    <w:rPr>
      <w:sz w:val="20"/>
      <w:szCs w:val="20"/>
    </w:rPr>
  </w:style>
  <w:style w:type="character" w:styleId="Funotenzeichen">
    <w:name w:val="footnote reference"/>
    <w:semiHidden/>
    <w:rsid w:val="001D6791"/>
    <w:rPr>
      <w:vertAlign w:val="superscript"/>
    </w:rPr>
  </w:style>
  <w:style w:type="paragraph" w:customStyle="1" w:styleId="Zitat1">
    <w:name w:val="Zitat1"/>
    <w:basedOn w:val="Standard"/>
    <w:next w:val="Standard"/>
    <w:qFormat/>
    <w:rsid w:val="00713D5F"/>
    <w:rPr>
      <w:i/>
      <w:sz w:val="20"/>
    </w:rPr>
  </w:style>
  <w:style w:type="paragraph" w:customStyle="1" w:styleId="Protokolltext">
    <w:name w:val="Protokolltext"/>
    <w:basedOn w:val="Datum"/>
    <w:rsid w:val="00875B0E"/>
    <w:pPr>
      <w:ind w:left="454" w:right="454"/>
    </w:pPr>
  </w:style>
  <w:style w:type="paragraph" w:customStyle="1" w:styleId="Itemize">
    <w:name w:val="Itemize"/>
    <w:basedOn w:val="Aufzhlungszeichen"/>
    <w:link w:val="ItemizeChar"/>
    <w:rsid w:val="00183BB1"/>
    <w:pPr>
      <w:numPr>
        <w:numId w:val="11"/>
      </w:numPr>
      <w:ind w:left="714" w:hanging="357"/>
      <w:contextualSpacing/>
    </w:pPr>
  </w:style>
  <w:style w:type="paragraph" w:customStyle="1" w:styleId="Enumerate">
    <w:name w:val="Enumerate"/>
    <w:basedOn w:val="Aufzhlungszeichen"/>
    <w:rsid w:val="00183BB1"/>
    <w:pPr>
      <w:numPr>
        <w:numId w:val="1"/>
      </w:numPr>
      <w:ind w:left="714" w:hanging="357"/>
      <w:contextualSpacing/>
    </w:pPr>
  </w:style>
  <w:style w:type="paragraph" w:styleId="Aufzhlungszeichen">
    <w:name w:val="List Bullet"/>
    <w:basedOn w:val="Standard"/>
    <w:link w:val="AufzhlungszeichenZchn"/>
    <w:autoRedefine/>
    <w:rsid w:val="00DB0B4C"/>
  </w:style>
  <w:style w:type="character" w:customStyle="1" w:styleId="AufzhlungszeichenZchn">
    <w:name w:val="Aufzählungszeichen Zchn"/>
    <w:link w:val="Aufzhlungszeichen"/>
    <w:rsid w:val="00DB0B4C"/>
    <w:rPr>
      <w:rFonts w:ascii="ETH Light" w:eastAsia="SimSun" w:hAnsi="ETH Light"/>
      <w:sz w:val="22"/>
      <w:szCs w:val="24"/>
      <w:lang w:val="de-CH" w:eastAsia="zh-CN" w:bidi="ar-SA"/>
    </w:rPr>
  </w:style>
  <w:style w:type="character" w:customStyle="1" w:styleId="ItemizeChar">
    <w:name w:val="Itemize Char"/>
    <w:basedOn w:val="AufzhlungszeichenZchn"/>
    <w:link w:val="Itemize"/>
    <w:rsid w:val="00183BB1"/>
    <w:rPr>
      <w:rFonts w:ascii="ETH Light" w:eastAsia="SimSun" w:hAnsi="ETH Light"/>
      <w:sz w:val="22"/>
      <w:szCs w:val="24"/>
      <w:lang w:val="de-CH" w:eastAsia="zh-CN" w:bidi="ar-SA"/>
    </w:rPr>
  </w:style>
  <w:style w:type="paragraph" w:customStyle="1" w:styleId="Abstract">
    <w:name w:val="Abstract"/>
    <w:basedOn w:val="Standard"/>
    <w:next w:val="berschrift1"/>
    <w:rsid w:val="00EC4C83"/>
    <w:pPr>
      <w:spacing w:after="720"/>
      <w:ind w:left="1701" w:right="1701"/>
    </w:pPr>
    <w:rPr>
      <w:sz w:val="20"/>
    </w:rPr>
  </w:style>
  <w:style w:type="paragraph" w:styleId="Textkrper">
    <w:name w:val="Body Text"/>
    <w:basedOn w:val="Standard"/>
    <w:link w:val="TextkrperZchn"/>
    <w:rsid w:val="00C750C5"/>
    <w:pPr>
      <w:suppressAutoHyphens/>
      <w:jc w:val="left"/>
    </w:pPr>
    <w:rPr>
      <w:rFonts w:ascii="Times New Roman" w:eastAsia="Times New Roman" w:hAnsi="Times New Roman"/>
      <w:sz w:val="20"/>
      <w:szCs w:val="20"/>
      <w:lang w:val="en-US" w:eastAsia="en-US"/>
    </w:rPr>
  </w:style>
  <w:style w:type="character" w:customStyle="1" w:styleId="TextkrperZchn">
    <w:name w:val="Textkörper Zchn"/>
    <w:basedOn w:val="Absatz-Standardschriftart"/>
    <w:link w:val="Textkrper"/>
    <w:rsid w:val="00C750C5"/>
    <w:rPr>
      <w:rFonts w:eastAsia="Times New Roman"/>
      <w:lang w:val="en-US" w:eastAsia="en-US"/>
    </w:rPr>
  </w:style>
  <w:style w:type="paragraph" w:styleId="Listenabsatz">
    <w:name w:val="List Paragraph"/>
    <w:basedOn w:val="Standard"/>
    <w:uiPriority w:val="34"/>
    <w:qFormat/>
    <w:rsid w:val="00096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7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tzung@tq.vse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sey\ownCloud\Tanzquotient\Vorlagen\Protokoll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CFB9-83A5-4093-BA15-080D4088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Protokollvorlage</Template>
  <TotalTime>0</TotalTime>
  <Pages>3</Pages>
  <Words>972</Words>
  <Characters>6126</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22</vt:lpstr>
      <vt:lpstr>22</vt:lpstr>
    </vt:vector>
  </TitlesOfParts>
  <Company>HP</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Kelsey</dc:creator>
  <cp:lastModifiedBy>Silia Nebelstreif</cp:lastModifiedBy>
  <cp:revision>13</cp:revision>
  <cp:lastPrinted>2010-10-06T18:26:00Z</cp:lastPrinted>
  <dcterms:created xsi:type="dcterms:W3CDTF">2016-07-18T16:26:00Z</dcterms:created>
  <dcterms:modified xsi:type="dcterms:W3CDTF">2016-07-18T17:01:00Z</dcterms:modified>
</cp:coreProperties>
</file>